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488E9" w14:textId="0949850D" w:rsidR="008709DB" w:rsidRPr="00946C32" w:rsidRDefault="008709DB" w:rsidP="008709DB">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23bis    </w:t>
      </w:r>
      <w:r w:rsidRPr="00946C32">
        <w:rPr>
          <w:rFonts w:ascii="Arial" w:eastAsia="맑은 고딕" w:hAnsi="Arial" w:cs="Arial"/>
          <w:b/>
          <w:sz w:val="24"/>
          <w:szCs w:val="24"/>
          <w:lang w:eastAsia="ko-KR"/>
        </w:rPr>
        <w:t xml:space="preserve">          </w:t>
      </w:r>
      <w:r w:rsidR="005F7CC3">
        <w:rPr>
          <w:rFonts w:ascii="Arial" w:eastAsia="맑은 고딕" w:hAnsi="Arial" w:cs="Arial"/>
          <w:b/>
          <w:sz w:val="24"/>
          <w:szCs w:val="24"/>
          <w:lang w:eastAsia="ko-KR"/>
        </w:rPr>
        <w:t xml:space="preserve">                  R2-2309921</w:t>
      </w:r>
    </w:p>
    <w:p w14:paraId="0C653F12" w14:textId="77777777" w:rsidR="008709DB" w:rsidRPr="00416A4C" w:rsidRDefault="008709DB" w:rsidP="008709DB">
      <w:pPr>
        <w:tabs>
          <w:tab w:val="left" w:pos="1985"/>
          <w:tab w:val="right" w:pos="9639"/>
        </w:tabs>
        <w:spacing w:after="100" w:afterAutospacing="1"/>
        <w:jc w:val="both"/>
        <w:rPr>
          <w:rFonts w:ascii="Arial" w:eastAsia="SimSun" w:hAnsi="Arial" w:cs="Arial"/>
          <w:b/>
          <w:noProof/>
          <w:sz w:val="22"/>
          <w:szCs w:val="22"/>
          <w:lang w:eastAsia="en-US"/>
        </w:rPr>
      </w:pPr>
      <w:r w:rsidRPr="00465E33">
        <w:rPr>
          <w:rFonts w:ascii="Arial" w:eastAsia="SimSun" w:hAnsi="Arial" w:cs="Arial"/>
          <w:b/>
          <w:noProof/>
          <w:sz w:val="22"/>
          <w:szCs w:val="22"/>
          <w:lang w:eastAsia="zh-CN"/>
        </w:rPr>
        <w:t>Xiamen, China, 9th October - 13th October, 2023</w:t>
      </w:r>
      <w:r>
        <w:rPr>
          <w:rFonts w:ascii="Arial" w:eastAsia="SimSun" w:hAnsi="Arial" w:cs="Arial"/>
          <w:b/>
          <w:noProof/>
          <w:sz w:val="22"/>
          <w:szCs w:val="22"/>
          <w:lang w:eastAsia="zh-CN"/>
        </w:rPr>
        <w:t xml:space="preserve">                                                                                                              </w:t>
      </w:r>
    </w:p>
    <w:p w14:paraId="2C7DFAC9" w14:textId="39BA574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.8.3 (Flight path reporting)</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F42D30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Discussion on flight path reporting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2F85DA" w14:textId="412DB9BB" w:rsidR="00A4225E" w:rsidRPr="00A4225E" w:rsidRDefault="005E3D58"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T</w:t>
      </w:r>
      <w:r w:rsidR="00A4225E">
        <w:rPr>
          <w:rFonts w:ascii="Arial" w:eastAsia="맑은 고딕" w:hAnsi="Arial" w:cs="Arial" w:hint="eastAsia"/>
          <w:lang w:eastAsia="ko-KR"/>
        </w:rPr>
        <w:t xml:space="preserve">he following </w:t>
      </w:r>
      <w:r w:rsidR="00A4225E">
        <w:rPr>
          <w:rFonts w:ascii="Arial" w:eastAsia="맑은 고딕" w:hAnsi="Arial" w:cs="Arial"/>
          <w:lang w:eastAsia="ko-KR"/>
        </w:rPr>
        <w:t>agreements</w:t>
      </w:r>
      <w:r w:rsidR="00A4225E">
        <w:rPr>
          <w:rFonts w:ascii="Arial" w:eastAsia="맑은 고딕" w:hAnsi="Arial" w:cs="Arial" w:hint="eastAsia"/>
          <w:lang w:eastAsia="ko-KR"/>
        </w:rPr>
        <w:t xml:space="preserve"> are made</w:t>
      </w:r>
      <w:r w:rsidR="00E87181">
        <w:rPr>
          <w:rFonts w:ascii="Arial" w:eastAsia="맑은 고딕" w:hAnsi="Arial" w:cs="Arial"/>
          <w:lang w:eastAsia="ko-KR"/>
        </w:rPr>
        <w:t xml:space="preserve"> regarding flight path reporting</w:t>
      </w:r>
      <w:r w:rsidR="00A4225E">
        <w:rPr>
          <w:rFonts w:ascii="Arial" w:eastAsia="맑은 고딕" w:hAnsi="Arial" w:cs="Arial" w:hint="eastAsia"/>
          <w:lang w:eastAsia="ko-KR"/>
        </w:rPr>
        <w:t xml:space="preserve">: </w:t>
      </w:r>
    </w:p>
    <w:p w14:paraId="794078EE" w14:textId="5F72CD60" w:rsidR="005E3D58" w:rsidRPr="005E3D58" w:rsidRDefault="005E3D58" w:rsidP="00E87181">
      <w:pPr>
        <w:pStyle w:val="Doc-text2"/>
        <w:pBdr>
          <w:top w:val="single" w:sz="4" w:space="1" w:color="auto"/>
          <w:left w:val="single" w:sz="4" w:space="4" w:color="auto"/>
          <w:bottom w:val="single" w:sz="4" w:space="1" w:color="auto"/>
          <w:right w:val="single" w:sz="4" w:space="4" w:color="auto"/>
        </w:pBdr>
        <w:ind w:leftChars="29" w:left="421"/>
        <w:rPr>
          <w:rFonts w:eastAsia="맑은 고딕"/>
          <w:b/>
          <w:bCs/>
          <w:u w:val="single"/>
          <w:lang w:val="sv-SE" w:eastAsia="ko-KR"/>
        </w:rPr>
      </w:pPr>
      <w:r w:rsidRPr="005E3D58">
        <w:rPr>
          <w:rFonts w:eastAsia="맑은 고딕" w:hint="eastAsia"/>
          <w:b/>
          <w:bCs/>
          <w:u w:val="single"/>
          <w:lang w:val="sv-SE" w:eastAsia="ko-KR"/>
        </w:rPr>
        <w:t>At RAN2#119bis</w:t>
      </w:r>
      <w:r w:rsidRPr="005E3D58">
        <w:rPr>
          <w:rFonts w:eastAsia="맑은 고딕"/>
          <w:b/>
          <w:bCs/>
          <w:u w:val="single"/>
          <w:lang w:val="sv-SE" w:eastAsia="ko-KR"/>
        </w:rPr>
        <w:t>-e,</w:t>
      </w:r>
    </w:p>
    <w:p w14:paraId="5B966C06" w14:textId="07D10885" w:rsidR="00E87181" w:rsidRPr="00E87181" w:rsidRDefault="00E87181" w:rsidP="00E87181">
      <w:pPr>
        <w:pStyle w:val="Doc-text2"/>
        <w:pBdr>
          <w:top w:val="single" w:sz="4" w:space="1" w:color="auto"/>
          <w:left w:val="single" w:sz="4" w:space="4" w:color="auto"/>
          <w:bottom w:val="single" w:sz="4" w:space="1" w:color="auto"/>
          <w:right w:val="single" w:sz="4" w:space="4" w:color="auto"/>
        </w:pBdr>
        <w:ind w:leftChars="29" w:left="421"/>
        <w:rPr>
          <w:b/>
          <w:bCs/>
        </w:rPr>
      </w:pPr>
      <w:r w:rsidRPr="00E87181">
        <w:rPr>
          <w:b/>
          <w:bCs/>
          <w:lang w:val="sv-SE"/>
        </w:rPr>
        <w:t>Agreements:</w:t>
      </w:r>
    </w:p>
    <w:p w14:paraId="34BAF8CC"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The time information reported as part of flight path plan is optional. UE includes time info, if configured by the network and available at the UE.  FFS on flight path details (waypoints and what is time information). </w:t>
      </w:r>
    </w:p>
    <w:p w14:paraId="03E7830E"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Allow the flight path to be updated.  FFS on the details. </w:t>
      </w:r>
    </w:p>
    <w:p w14:paraId="44D4C567" w14:textId="6F27A0A3" w:rsidR="00E87181" w:rsidRPr="005E3D58"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pPr>
      <w:r w:rsidRPr="00E87181">
        <w:rPr>
          <w:lang w:val="sv-SE"/>
        </w:rPr>
        <w:t xml:space="preserve">FFS on reporting format and initial flight path reporting (i.e. what information to report and how) – next meeting </w:t>
      </w:r>
    </w:p>
    <w:p w14:paraId="5E4A73CA"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28287459" w14:textId="6F6B05FF"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sidRPr="005E3D58">
        <w:rPr>
          <w:b/>
          <w:u w:val="single"/>
        </w:rPr>
        <w:t>At RAN2#120,</w:t>
      </w:r>
    </w:p>
    <w:p w14:paraId="13A939B5"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E17987D"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waypoint is a planned location for the UE along the flight path and is described via the existing parameter type LocationCoordinates defined in TS 37.355.</w:t>
      </w:r>
    </w:p>
    <w:p w14:paraId="4A41D50B"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A timestamp provides the UTC time associated with estimated time of arrival to a waypoint as baseline.  FFS on granularity </w:t>
      </w:r>
    </w:p>
    <w:p w14:paraId="5A96D478"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No requirements are placed on spatial distribution of waypoints</w:t>
      </w:r>
    </w:p>
    <w:p w14:paraId="6761F8C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3490D2F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UE indicates to the network a new flight path is available in the UE (whether it is initial or update). Then, reuse the normal request/response procedure of flight path report.  </w:t>
      </w:r>
    </w:p>
    <w:p w14:paraId="32F91E53"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UAI message can also be used to indicate the UE has flight path availability. </w:t>
      </w:r>
    </w:p>
    <w:p w14:paraId="2D646810" w14:textId="05A1DB3D"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71D0BB57" w14:textId="21B6840D"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w:t>
      </w:r>
      <w:r w:rsidRPr="005E3D58">
        <w:rPr>
          <w:b/>
          <w:u w:val="single"/>
        </w:rPr>
        <w:t>,</w:t>
      </w:r>
    </w:p>
    <w:p w14:paraId="6FAFE759"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0AA0D218" w14:textId="77777777" w:rsidR="005E3D58" w:rsidRP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The granularity of flightpath timestamp is 1s. </w:t>
      </w:r>
    </w:p>
    <w:p w14:paraId="0067AACA" w14:textId="4CF2D785" w:rsid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pPr>
      <w:r w:rsidRPr="005E3D58">
        <w:rPr>
          <w:lang w:val="sv-SE"/>
        </w:rPr>
        <w:t>Timestamp in flightpath is encoded using AbsoluteTimeInfo-r16 IE</w:t>
      </w:r>
    </w:p>
    <w:p w14:paraId="073EC11A" w14:textId="0D82C9B5"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56CB5E35" w14:textId="09F676C0"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RAN2#121bis-e</w:t>
      </w:r>
      <w:r w:rsidRPr="005E3D58">
        <w:rPr>
          <w:b/>
          <w:u w:val="single"/>
        </w:rPr>
        <w:t>,</w:t>
      </w:r>
    </w:p>
    <w:p w14:paraId="52E9EE78" w14:textId="77777777"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8D92C66"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110F99">
        <w:t>Flightpath update indication in UAI is configurable by the network</w:t>
      </w:r>
    </w:p>
    <w:p w14:paraId="3DD9772B"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LTE</w:t>
      </w:r>
    </w:p>
    <w:p w14:paraId="35B67934"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E51AA5">
        <w:t>Flightpath information should be forwarded from source gNB to target gNB during handover. Send LS to RAN3 to check for feasibility</w:t>
      </w:r>
      <w:r>
        <w:t xml:space="preserve"> [LS to RAN3 over email 307]</w:t>
      </w:r>
    </w:p>
    <w:p w14:paraId="285EBD5D"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11AD37D0" w14:textId="64FB7534"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s</w:t>
      </w:r>
      <w:r w:rsidRPr="00D66D95">
        <w:t>ingle indication is used for both initial and updated flightpath available (i.e. same flag is used for initial and updated flight path indication</w:t>
      </w:r>
      <w:r>
        <w:t xml:space="preserve">.  FFS if further differentiation is needed if we decide to have delta </w:t>
      </w:r>
      <w:proofErr w:type="spellStart"/>
      <w:r>
        <w:t>signaling</w:t>
      </w:r>
      <w:proofErr w:type="spellEnd"/>
      <w:r>
        <w:t xml:space="preserve"> </w:t>
      </w:r>
    </w:p>
    <w:p w14:paraId="1DCC35C4" w14:textId="07901BA6" w:rsidR="00070DB6" w:rsidRDefault="00070DB6" w:rsidP="00070DB6">
      <w:pPr>
        <w:pStyle w:val="Doc-text2"/>
        <w:pBdr>
          <w:top w:val="single" w:sz="4" w:space="1" w:color="auto"/>
          <w:left w:val="single" w:sz="4" w:space="4" w:color="auto"/>
          <w:bottom w:val="single" w:sz="4" w:space="1" w:color="auto"/>
          <w:right w:val="single" w:sz="4" w:space="4" w:color="auto"/>
        </w:pBdr>
        <w:ind w:left="58" w:firstLine="0"/>
      </w:pPr>
    </w:p>
    <w:p w14:paraId="04ABE4D9" w14:textId="77F02CFC" w:rsidR="00070DB6" w:rsidRPr="005E3D58" w:rsidRDefault="00070DB6" w:rsidP="00070DB6">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RAN2#122</w:t>
      </w:r>
      <w:r w:rsidRPr="005E3D58">
        <w:rPr>
          <w:b/>
          <w:u w:val="single"/>
        </w:rPr>
        <w:t>,</w:t>
      </w:r>
    </w:p>
    <w:p w14:paraId="51771C57" w14:textId="77777777" w:rsidR="00070DB6" w:rsidRPr="005E3D58" w:rsidRDefault="00070DB6" w:rsidP="00070DB6">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3E81627B" w14:textId="5C7EBEA1" w:rsidR="00070DB6" w:rsidRDefault="00070DB6" w:rsidP="00070DB6">
      <w:pPr>
        <w:pStyle w:val="Doc-text2"/>
        <w:numPr>
          <w:ilvl w:val="0"/>
          <w:numId w:val="16"/>
        </w:numPr>
        <w:pBdr>
          <w:top w:val="single" w:sz="4" w:space="1" w:color="auto"/>
          <w:left w:val="single" w:sz="4" w:space="4" w:color="auto"/>
          <w:bottom w:val="single" w:sz="4" w:space="1" w:color="auto"/>
          <w:right w:val="single" w:sz="4" w:space="4" w:color="auto"/>
        </w:pBdr>
      </w:pPr>
      <w:r w:rsidRPr="0061134D">
        <w:t>The network can configure the UE to trigger a flightpath update notification based on a configured delta time (when timestamp is configured to be reported) or distance configuration.</w:t>
      </w:r>
    </w:p>
    <w:p w14:paraId="1F49CAAB" w14:textId="1DB310DF" w:rsidR="008709DB" w:rsidRPr="005E3D58" w:rsidRDefault="008709DB" w:rsidP="008709DB">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lastRenderedPageBreak/>
        <w:t>At RAN2#123</w:t>
      </w:r>
      <w:r w:rsidRPr="005E3D58">
        <w:rPr>
          <w:b/>
          <w:u w:val="single"/>
        </w:rPr>
        <w:t>,</w:t>
      </w:r>
    </w:p>
    <w:p w14:paraId="6CF0C6C1" w14:textId="77777777" w:rsidR="008709DB" w:rsidRPr="005E3D58" w:rsidRDefault="008709DB" w:rsidP="008709DB">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3D16E2D5" w14:textId="5D59E52B"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1. N</w:t>
      </w:r>
      <w:r w:rsidRPr="008709DB">
        <w:t xml:space="preserve">o delta </w:t>
      </w:r>
      <w:proofErr w:type="spellStart"/>
      <w:r w:rsidRPr="008709DB">
        <w:t>signaling</w:t>
      </w:r>
      <w:proofErr w:type="spellEnd"/>
      <w:r w:rsidRPr="008709DB">
        <w:t xml:space="preserve"> for updated flight path will be supported</w:t>
      </w:r>
    </w:p>
    <w:p w14:paraId="445DF462" w14:textId="4E2F922B"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2. Co</w:t>
      </w:r>
      <w:r w:rsidRPr="008709DB">
        <w:t>nfirm that same indication is used for both initial and updated flightpath plan</w:t>
      </w:r>
    </w:p>
    <w:p w14:paraId="26F6A071" w14:textId="4FB00938"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 xml:space="preserve">3. If </w:t>
      </w:r>
      <w:r w:rsidRPr="004327E8">
        <w:t>any waypoint/timestamp has changed more than the configured threshold the UE triggers flightpath update indication.</w:t>
      </w:r>
    </w:p>
    <w:p w14:paraId="687D9226" w14:textId="6D3189FF"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r>
        <w:t>4. W</w:t>
      </w:r>
      <w:r w:rsidRPr="008709DB">
        <w:t>hen both distance and time threshold are configured, the flightpath update can be triggered if either</w:t>
      </w:r>
      <w:r>
        <w:t xml:space="preserve"> of those conditions are met. </w:t>
      </w:r>
      <w:r w:rsidRPr="008709DB">
        <w:t>No prohibit timer will be introduced.</w:t>
      </w:r>
    </w:p>
    <w:p w14:paraId="19338D65" w14:textId="77777777" w:rsidR="008709DB" w:rsidRDefault="008709DB" w:rsidP="008709DB">
      <w:pPr>
        <w:pStyle w:val="Doc-text2"/>
        <w:pBdr>
          <w:top w:val="single" w:sz="4" w:space="1" w:color="auto"/>
          <w:left w:val="single" w:sz="4" w:space="4" w:color="auto"/>
          <w:bottom w:val="single" w:sz="4" w:space="1" w:color="auto"/>
          <w:right w:val="single" w:sz="4" w:space="4" w:color="auto"/>
        </w:pBdr>
        <w:ind w:left="58" w:firstLine="0"/>
      </w:pPr>
    </w:p>
    <w:p w14:paraId="6E8DBA63" w14:textId="63F68DD2"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remaining issues</w:t>
      </w:r>
      <w:r w:rsidR="008351CC">
        <w:rPr>
          <w:rFonts w:ascii="Arial" w:eastAsia="맑은 고딕" w:hAnsi="Arial" w:cs="Arial"/>
          <w:lang w:eastAsia="ko-KR"/>
        </w:rPr>
        <w:t xml:space="preserve"> on</w:t>
      </w:r>
      <w:r w:rsidR="00B32B4B">
        <w:rPr>
          <w:rFonts w:ascii="Arial" w:eastAsia="맑은 고딕" w:hAnsi="Arial" w:cs="Arial"/>
          <w:lang w:eastAsia="ko-KR"/>
        </w:rPr>
        <w:t xml:space="preserve"> </w:t>
      </w:r>
      <w:r w:rsidR="008351CC">
        <w:rPr>
          <w:rFonts w:ascii="Arial" w:eastAsia="맑은 고딕" w:hAnsi="Arial" w:cs="Arial"/>
          <w:lang w:eastAsia="ko-KR"/>
        </w:rPr>
        <w:t>f</w:t>
      </w:r>
      <w:r w:rsidR="00B32B4B" w:rsidRPr="00B32B4B">
        <w:rPr>
          <w:rFonts w:ascii="Arial" w:eastAsia="맑은 고딕" w:hAnsi="Arial" w:cs="Arial"/>
          <w:lang w:eastAsia="ko-KR"/>
        </w:rPr>
        <w:t>light path reporting</w:t>
      </w:r>
      <w:r w:rsidR="00B32B4B">
        <w:rPr>
          <w:rFonts w:ascii="Arial" w:eastAsia="맑은 고딕" w:hAnsi="Arial" w:cs="Arial"/>
          <w:lang w:eastAsia="ko-KR"/>
        </w:rPr>
        <w:t>.</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FFE2577" w14:textId="764EDA7F" w:rsidR="00B32B4B" w:rsidRDefault="00B32B4B" w:rsidP="003F4768">
      <w:pPr>
        <w:pStyle w:val="2"/>
        <w:rPr>
          <w:rFonts w:eastAsia="맑은 고딕"/>
          <w:lang w:val="en-US" w:eastAsia="ko-KR"/>
        </w:rPr>
      </w:pPr>
      <w:r w:rsidRPr="00D22F2D">
        <w:rPr>
          <w:rFonts w:eastAsia="맑은 고딕" w:hint="eastAsia"/>
          <w:lang w:val="en-US" w:eastAsia="ko-KR"/>
        </w:rPr>
        <w:t xml:space="preserve">2.1 </w:t>
      </w:r>
      <w:r w:rsidR="008709DB">
        <w:rPr>
          <w:rFonts w:eastAsia="맑은 고딕"/>
          <w:lang w:val="en-US" w:eastAsia="ko-KR"/>
        </w:rPr>
        <w:t>Distance/time threshold configuration</w:t>
      </w:r>
    </w:p>
    <w:p w14:paraId="15DBA15F" w14:textId="56280BAB" w:rsidR="00FB7318" w:rsidRDefault="00FB7318" w:rsidP="00B32B4B">
      <w:pPr>
        <w:rPr>
          <w:rFonts w:ascii="Arial" w:eastAsia="맑은 고딕" w:hAnsi="Arial" w:cs="Arial"/>
          <w:lang w:val="en-US" w:eastAsia="ko-KR"/>
        </w:rPr>
      </w:pPr>
      <w:r>
        <w:rPr>
          <w:rFonts w:ascii="Arial" w:eastAsia="맑은 고딕" w:hAnsi="Arial" w:cs="Arial" w:hint="eastAsia"/>
          <w:lang w:val="en-US" w:eastAsia="ko-KR"/>
        </w:rPr>
        <w:t>RAN2 agreed that</w:t>
      </w:r>
      <w:r>
        <w:rPr>
          <w:rFonts w:ascii="Arial" w:eastAsia="맑은 고딕" w:hAnsi="Arial" w:cs="Arial"/>
          <w:lang w:val="en-US" w:eastAsia="ko-KR"/>
        </w:rPr>
        <w:t xml:space="preserve"> the f</w:t>
      </w:r>
      <w:r w:rsidRPr="00FB7318">
        <w:rPr>
          <w:rFonts w:ascii="Arial" w:eastAsia="맑은 고딕" w:hAnsi="Arial" w:cs="Arial"/>
          <w:lang w:val="en-US" w:eastAsia="ko-KR"/>
        </w:rPr>
        <w:t>lightpath update indication in UAI is configurable by the network</w:t>
      </w:r>
      <w:r>
        <w:rPr>
          <w:rFonts w:ascii="Arial" w:eastAsia="맑은 고딕" w:hAnsi="Arial" w:cs="Arial"/>
          <w:lang w:val="en-US" w:eastAsia="ko-KR"/>
        </w:rPr>
        <w:t>. Al</w:t>
      </w:r>
      <w:r w:rsidR="008709DB">
        <w:rPr>
          <w:rFonts w:ascii="Arial" w:eastAsia="맑은 고딕" w:hAnsi="Arial" w:cs="Arial"/>
          <w:lang w:val="en-US" w:eastAsia="ko-KR"/>
        </w:rPr>
        <w:t>so, at the last meeting RAN2#123</w:t>
      </w:r>
      <w:r>
        <w:rPr>
          <w:rFonts w:ascii="Arial" w:eastAsia="맑은 고딕" w:hAnsi="Arial" w:cs="Arial"/>
          <w:lang w:val="en-US" w:eastAsia="ko-KR"/>
        </w:rPr>
        <w:t xml:space="preserve">, it was agreed that </w:t>
      </w:r>
      <w:r>
        <w:rPr>
          <w:rFonts w:ascii="Arial" w:eastAsia="맑은 고딕" w:hAnsi="Arial" w:cs="Arial" w:hint="eastAsia"/>
          <w:lang w:val="en-US" w:eastAsia="ko-KR"/>
        </w:rPr>
        <w:t>the NW can configure the UE to trigger a flight</w:t>
      </w:r>
      <w:r>
        <w:rPr>
          <w:rFonts w:ascii="Arial" w:eastAsia="맑은 고딕" w:hAnsi="Arial" w:cs="Arial"/>
          <w:lang w:val="en-US" w:eastAsia="ko-KR"/>
        </w:rPr>
        <w:t>path update notification</w:t>
      </w:r>
      <w:r w:rsidR="008709DB">
        <w:rPr>
          <w:rFonts w:ascii="Arial" w:eastAsia="맑은 고딕" w:hAnsi="Arial" w:cs="Arial"/>
          <w:lang w:val="en-US" w:eastAsia="ko-KR"/>
        </w:rPr>
        <w:t xml:space="preserve"> if</w:t>
      </w:r>
      <w:r w:rsidR="008709DB" w:rsidRPr="008709DB">
        <w:rPr>
          <w:rFonts w:ascii="Arial" w:eastAsia="맑은 고딕" w:hAnsi="Arial" w:cs="Arial"/>
          <w:lang w:val="en-US" w:eastAsia="ko-KR"/>
        </w:rPr>
        <w:t xml:space="preserve"> any waypoint/timestamp has changed more than the</w:t>
      </w:r>
      <w:r>
        <w:rPr>
          <w:rFonts w:ascii="Arial" w:eastAsia="맑은 고딕" w:hAnsi="Arial" w:cs="Arial"/>
          <w:lang w:val="en-US" w:eastAsia="ko-KR"/>
        </w:rPr>
        <w:t xml:space="preserve"> configured delta time or distance</w:t>
      </w:r>
      <w:r w:rsidR="008709DB">
        <w:rPr>
          <w:rFonts w:ascii="Arial" w:eastAsia="맑은 고딕" w:hAnsi="Arial" w:cs="Arial"/>
          <w:lang w:val="en-US" w:eastAsia="ko-KR"/>
        </w:rPr>
        <w:t xml:space="preserve"> threshold.</w:t>
      </w:r>
    </w:p>
    <w:p w14:paraId="19C25AC1" w14:textId="1144A1C2" w:rsidR="008709DB" w:rsidRDefault="00892013" w:rsidP="00B32B4B">
      <w:pPr>
        <w:rPr>
          <w:rFonts w:ascii="Arial" w:eastAsia="맑은 고딕" w:hAnsi="Arial" w:cs="Arial"/>
          <w:lang w:val="en-US" w:eastAsia="ko-KR"/>
        </w:rPr>
      </w:pPr>
      <w:r>
        <w:rPr>
          <w:rFonts w:ascii="Arial" w:eastAsia="맑은 고딕" w:hAnsi="Arial" w:cs="Arial" w:hint="eastAsia"/>
          <w:lang w:val="en-US" w:eastAsia="ko-KR"/>
        </w:rPr>
        <w:t>For</w:t>
      </w:r>
      <w:r w:rsidR="00FB7318">
        <w:rPr>
          <w:rFonts w:ascii="Arial" w:eastAsia="맑은 고딕" w:hAnsi="Arial" w:cs="Arial" w:hint="eastAsia"/>
          <w:lang w:val="en-US" w:eastAsia="ko-KR"/>
        </w:rPr>
        <w:t xml:space="preserve"> </w:t>
      </w:r>
      <w:r w:rsidR="008709DB">
        <w:rPr>
          <w:rFonts w:ascii="Arial" w:eastAsia="맑은 고딕" w:hAnsi="Arial" w:cs="Arial" w:hint="eastAsia"/>
          <w:lang w:val="en-US" w:eastAsia="ko-KR"/>
        </w:rPr>
        <w:t xml:space="preserve">the </w:t>
      </w:r>
      <w:r w:rsidR="00FB7318">
        <w:rPr>
          <w:rFonts w:ascii="Arial" w:eastAsia="맑은 고딕" w:hAnsi="Arial" w:cs="Arial" w:hint="eastAsia"/>
          <w:lang w:val="en-US" w:eastAsia="ko-KR"/>
        </w:rPr>
        <w:t>distance</w:t>
      </w:r>
      <w:r w:rsidR="008709DB">
        <w:rPr>
          <w:rFonts w:ascii="Arial" w:eastAsia="맑은 고딕" w:hAnsi="Arial" w:cs="Arial"/>
          <w:lang w:val="en-US" w:eastAsia="ko-KR"/>
        </w:rPr>
        <w:t>/time threshold</w:t>
      </w:r>
      <w:r w:rsidR="00FB7318">
        <w:rPr>
          <w:rFonts w:ascii="Arial" w:eastAsia="맑은 고딕" w:hAnsi="Arial" w:cs="Arial" w:hint="eastAsia"/>
          <w:lang w:val="en-US" w:eastAsia="ko-KR"/>
        </w:rPr>
        <w:t xml:space="preserve"> configuration, </w:t>
      </w:r>
      <w:r w:rsidR="008709DB">
        <w:rPr>
          <w:rFonts w:ascii="Arial" w:eastAsia="맑은 고딕" w:hAnsi="Arial" w:cs="Arial"/>
          <w:lang w:val="en-US" w:eastAsia="ko-KR"/>
        </w:rPr>
        <w:t>there has not been any explicit agreement on what message to use, which is also captured in the open issue list from WI rapporteur as below.</w:t>
      </w:r>
    </w:p>
    <w:tbl>
      <w:tblPr>
        <w:tblStyle w:val="af1"/>
        <w:tblW w:w="0" w:type="auto"/>
        <w:tblInd w:w="0" w:type="dxa"/>
        <w:tblLook w:val="04A0" w:firstRow="1" w:lastRow="0" w:firstColumn="1" w:lastColumn="0" w:noHBand="0" w:noVBand="1"/>
      </w:tblPr>
      <w:tblGrid>
        <w:gridCol w:w="9631"/>
      </w:tblGrid>
      <w:tr w:rsidR="008709DB" w14:paraId="02B6BC0A" w14:textId="77777777" w:rsidTr="008709DB">
        <w:tc>
          <w:tcPr>
            <w:tcW w:w="9631" w:type="dxa"/>
          </w:tcPr>
          <w:p w14:paraId="10D0B81C" w14:textId="77777777" w:rsidR="008709DB" w:rsidRDefault="008709DB" w:rsidP="008709DB">
            <w:pPr>
              <w:numPr>
                <w:ilvl w:val="0"/>
                <w:numId w:val="18"/>
              </w:numPr>
              <w:overflowPunct/>
              <w:autoSpaceDE/>
              <w:autoSpaceDN/>
              <w:adjustRightInd/>
              <w:spacing w:after="0"/>
              <w:textAlignment w:val="auto"/>
              <w:rPr>
                <w:lang w:val="en-US" w:eastAsia="ko-KR"/>
              </w:rPr>
            </w:pPr>
            <w:r>
              <w:t>Flight path plan:</w:t>
            </w:r>
          </w:p>
          <w:p w14:paraId="7F733B4C" w14:textId="50C9ED69" w:rsidR="008709DB" w:rsidRPr="008709DB" w:rsidRDefault="008709DB" w:rsidP="00B32B4B">
            <w:pPr>
              <w:numPr>
                <w:ilvl w:val="1"/>
                <w:numId w:val="18"/>
              </w:numPr>
              <w:overflowPunct/>
              <w:autoSpaceDE/>
              <w:autoSpaceDN/>
              <w:adjustRightInd/>
              <w:spacing w:after="0"/>
              <w:textAlignment w:val="auto"/>
            </w:pPr>
            <w:r>
              <w:t>Which messages should be used to (re)configure the distance/time threshold for Flight path update (no explicit agreement on these so far)</w:t>
            </w:r>
            <w:proofErr w:type="gramStart"/>
            <w:r>
              <w:t>.</w:t>
            </w:r>
            <w:proofErr w:type="gramEnd"/>
          </w:p>
        </w:tc>
      </w:tr>
    </w:tbl>
    <w:p w14:paraId="07678BAC" w14:textId="5BC849A9" w:rsidR="008709DB" w:rsidRDefault="008709DB" w:rsidP="00B32B4B">
      <w:pPr>
        <w:rPr>
          <w:rFonts w:ascii="Arial" w:eastAsia="맑은 고딕" w:hAnsi="Arial" w:cs="Arial"/>
          <w:lang w:val="en-US" w:eastAsia="ko-KR"/>
        </w:rPr>
      </w:pPr>
    </w:p>
    <w:p w14:paraId="66EC73F0" w14:textId="59A5D987" w:rsidR="008709DB" w:rsidRDefault="008709DB" w:rsidP="00B32B4B">
      <w:pPr>
        <w:rPr>
          <w:rFonts w:ascii="Arial" w:eastAsia="맑은 고딕" w:hAnsi="Arial" w:cs="Arial"/>
          <w:lang w:val="en-US" w:eastAsia="ko-KR"/>
        </w:rPr>
      </w:pPr>
      <w:r>
        <w:rPr>
          <w:rFonts w:ascii="Arial" w:eastAsia="맑은 고딕" w:hAnsi="Arial" w:cs="Arial"/>
          <w:lang w:val="en-US" w:eastAsia="ko-KR"/>
        </w:rPr>
        <w:t xml:space="preserve">In our view, </w:t>
      </w:r>
      <w:r w:rsidR="00FB7318">
        <w:rPr>
          <w:rFonts w:ascii="Arial" w:eastAsia="맑은 고딕" w:hAnsi="Arial" w:cs="Arial"/>
          <w:lang w:val="en-US" w:eastAsia="ko-KR"/>
        </w:rPr>
        <w:t>the distance</w:t>
      </w:r>
      <w:r>
        <w:rPr>
          <w:rFonts w:ascii="Arial" w:eastAsia="맑은 고딕" w:hAnsi="Arial" w:cs="Arial"/>
          <w:lang w:val="en-US" w:eastAsia="ko-KR"/>
        </w:rPr>
        <w:t>/time</w:t>
      </w:r>
      <w:r w:rsidR="00FB7318">
        <w:rPr>
          <w:rFonts w:ascii="Arial" w:eastAsia="맑은 고딕" w:hAnsi="Arial" w:cs="Arial"/>
          <w:lang w:val="en-US" w:eastAsia="ko-KR"/>
        </w:rPr>
        <w:t xml:space="preserve"> threshold can be configured</w:t>
      </w:r>
      <w:r w:rsidR="00B47062">
        <w:rPr>
          <w:rFonts w:ascii="Arial" w:eastAsia="맑은 고딕" w:hAnsi="Arial" w:cs="Arial"/>
          <w:lang w:val="en-US" w:eastAsia="ko-KR"/>
        </w:rPr>
        <w:t xml:space="preserve"> by NW</w:t>
      </w:r>
      <w:r w:rsidR="00FB7318">
        <w:rPr>
          <w:rFonts w:ascii="Arial" w:eastAsia="맑은 고딕" w:hAnsi="Arial" w:cs="Arial"/>
          <w:lang w:val="en-US" w:eastAsia="ko-KR"/>
        </w:rPr>
        <w:t xml:space="preserve"> via </w:t>
      </w:r>
      <w:proofErr w:type="spellStart"/>
      <w:r w:rsidR="00FB7318" w:rsidRPr="00D05A46">
        <w:rPr>
          <w:rFonts w:ascii="Arial" w:eastAsia="맑은 고딕" w:hAnsi="Arial" w:cs="Arial"/>
          <w:i/>
          <w:lang w:val="en-US" w:eastAsia="ko-KR"/>
        </w:rPr>
        <w:t>RRC</w:t>
      </w:r>
      <w:r>
        <w:rPr>
          <w:rFonts w:ascii="Arial" w:eastAsia="맑은 고딕" w:hAnsi="Arial" w:cs="Arial"/>
          <w:i/>
          <w:lang w:val="en-US" w:eastAsia="ko-KR"/>
        </w:rPr>
        <w:t>Rec</w:t>
      </w:r>
      <w:r w:rsidR="00FB7318" w:rsidRPr="00D05A46">
        <w:rPr>
          <w:rFonts w:ascii="Arial" w:eastAsia="맑은 고딕" w:hAnsi="Arial" w:cs="Arial"/>
          <w:i/>
          <w:lang w:val="en-US" w:eastAsia="ko-KR"/>
        </w:rPr>
        <w:t>onfiguration</w:t>
      </w:r>
      <w:proofErr w:type="spellEnd"/>
      <w:r>
        <w:rPr>
          <w:rFonts w:ascii="Arial" w:eastAsia="맑은 고딕" w:hAnsi="Arial" w:cs="Arial"/>
          <w:lang w:val="en-US" w:eastAsia="ko-KR"/>
        </w:rPr>
        <w:t xml:space="preserve">. Please, note that those thresholds are used for triggering of UAI message to indicate the availability of flight path information. Since all the existing parameters related to UAI message are currently configured via </w:t>
      </w:r>
      <w:proofErr w:type="spellStart"/>
      <w:r w:rsidRPr="008709DB">
        <w:rPr>
          <w:rFonts w:ascii="Arial" w:eastAsia="맑은 고딕" w:hAnsi="Arial" w:cs="Arial"/>
          <w:i/>
          <w:lang w:val="en-US" w:eastAsia="ko-KR"/>
        </w:rPr>
        <w:t>OtherConfig</w:t>
      </w:r>
      <w:proofErr w:type="spellEnd"/>
      <w:r>
        <w:rPr>
          <w:rFonts w:ascii="Arial" w:eastAsia="맑은 고딕" w:hAnsi="Arial" w:cs="Arial"/>
          <w:lang w:val="en-US" w:eastAsia="ko-KR"/>
        </w:rPr>
        <w:t xml:space="preserve"> IE in </w:t>
      </w:r>
      <w:proofErr w:type="spellStart"/>
      <w:r w:rsidRPr="008709DB">
        <w:rPr>
          <w:rFonts w:ascii="Arial" w:eastAsia="맑은 고딕" w:hAnsi="Arial" w:cs="Arial"/>
          <w:i/>
          <w:lang w:val="en-US" w:eastAsia="ko-KR"/>
        </w:rPr>
        <w:t>RRCReconfiguration</w:t>
      </w:r>
      <w:proofErr w:type="spellEnd"/>
      <w:r>
        <w:rPr>
          <w:rFonts w:ascii="Arial" w:eastAsia="맑은 고딕" w:hAnsi="Arial" w:cs="Arial"/>
          <w:lang w:val="en-US" w:eastAsia="ko-KR"/>
        </w:rPr>
        <w:t xml:space="preserve"> message, it seems quite straight-forward to use the same configuration method also for the delta distance/time threshold.</w:t>
      </w:r>
    </w:p>
    <w:p w14:paraId="5EDC6790" w14:textId="713A4495" w:rsidR="008709DB" w:rsidRDefault="008709DB" w:rsidP="00B32B4B">
      <w:pPr>
        <w:rPr>
          <w:rFonts w:ascii="Arial" w:eastAsia="맑은 고딕" w:hAnsi="Arial" w:cs="Arial"/>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1: RAN2 to confirm</w:t>
      </w:r>
      <w:r w:rsidRPr="004B4C47">
        <w:rPr>
          <w:rFonts w:ascii="Arial" w:eastAsia="맑은 고딕" w:hAnsi="Arial" w:cs="Arial"/>
          <w:b/>
          <w:lang w:val="en-US" w:eastAsia="ko-KR"/>
        </w:rPr>
        <w:t xml:space="preserve"> that the gNB can configure the </w:t>
      </w:r>
      <w:r>
        <w:rPr>
          <w:rFonts w:ascii="Arial" w:eastAsia="맑은 고딕" w:hAnsi="Arial" w:cs="Arial"/>
          <w:b/>
          <w:lang w:val="en-US" w:eastAsia="ko-KR"/>
        </w:rPr>
        <w:t xml:space="preserve">delta distance/time threshold via </w:t>
      </w:r>
      <w:proofErr w:type="spellStart"/>
      <w:r w:rsidRPr="008709DB">
        <w:rPr>
          <w:rFonts w:ascii="Arial" w:eastAsia="맑은 고딕" w:hAnsi="Arial" w:cs="Arial"/>
          <w:b/>
          <w:i/>
          <w:lang w:val="en-US" w:eastAsia="ko-KR"/>
        </w:rPr>
        <w:t>OtherConfig</w:t>
      </w:r>
      <w:proofErr w:type="spellEnd"/>
      <w:r w:rsidRPr="008709DB">
        <w:rPr>
          <w:rFonts w:ascii="Arial" w:eastAsia="맑은 고딕" w:hAnsi="Arial" w:cs="Arial"/>
          <w:b/>
          <w:lang w:val="en-US" w:eastAsia="ko-KR"/>
        </w:rPr>
        <w:t xml:space="preserve"> IE in</w:t>
      </w:r>
      <w:r>
        <w:rPr>
          <w:rFonts w:ascii="Arial" w:eastAsia="맑은 고딕" w:hAnsi="Arial" w:cs="Arial"/>
          <w:b/>
          <w:lang w:val="en-US" w:eastAsia="ko-KR"/>
        </w:rPr>
        <w:t xml:space="preserve"> </w:t>
      </w:r>
      <w:proofErr w:type="spellStart"/>
      <w:r w:rsidRPr="0023165A">
        <w:rPr>
          <w:rFonts w:ascii="Arial" w:eastAsia="맑은 고딕" w:hAnsi="Arial" w:cs="Arial"/>
          <w:b/>
          <w:i/>
          <w:lang w:val="en-US" w:eastAsia="ko-KR"/>
        </w:rPr>
        <w:t>RRCReconfiguration</w:t>
      </w:r>
      <w:proofErr w:type="spellEnd"/>
      <w:r>
        <w:rPr>
          <w:rFonts w:ascii="Arial" w:eastAsia="맑은 고딕" w:hAnsi="Arial" w:cs="Arial"/>
          <w:b/>
          <w:i/>
          <w:lang w:val="en-US" w:eastAsia="ko-KR"/>
        </w:rPr>
        <w:t>.</w:t>
      </w:r>
    </w:p>
    <w:p w14:paraId="379A6F43" w14:textId="398D50F5" w:rsidR="008709DB" w:rsidRDefault="008709DB" w:rsidP="00B32B4B">
      <w:pPr>
        <w:rPr>
          <w:rFonts w:ascii="Arial" w:eastAsia="맑은 고딕" w:hAnsi="Arial" w:cs="Arial"/>
          <w:lang w:val="en-US" w:eastAsia="ko-KR"/>
        </w:rPr>
      </w:pPr>
      <w:r>
        <w:rPr>
          <w:rFonts w:ascii="Arial" w:eastAsia="맑은 고딕" w:hAnsi="Arial" w:cs="Arial"/>
          <w:lang w:val="en-US" w:eastAsia="ko-KR"/>
        </w:rPr>
        <w:t>Meanwhile,</w:t>
      </w:r>
      <w:r w:rsidR="00FB7318">
        <w:rPr>
          <w:rFonts w:ascii="Arial" w:eastAsia="맑은 고딕" w:hAnsi="Arial" w:cs="Arial"/>
          <w:lang w:val="en-US" w:eastAsia="ko-KR"/>
        </w:rPr>
        <w:t xml:space="preserve"> </w:t>
      </w:r>
      <w:r>
        <w:rPr>
          <w:rFonts w:ascii="Arial" w:eastAsia="맑은 고딕" w:hAnsi="Arial" w:cs="Arial"/>
          <w:lang w:val="en-US" w:eastAsia="ko-KR"/>
        </w:rPr>
        <w:t xml:space="preserve">it is understood that </w:t>
      </w:r>
      <w:r w:rsidR="00FB7318">
        <w:rPr>
          <w:rFonts w:ascii="Arial" w:eastAsia="맑은 고딕" w:hAnsi="Arial" w:cs="Arial"/>
          <w:lang w:val="en-US" w:eastAsia="ko-KR"/>
        </w:rPr>
        <w:t xml:space="preserve">the </w:t>
      </w:r>
      <w:r w:rsidR="00B47062">
        <w:rPr>
          <w:rFonts w:ascii="Arial" w:eastAsia="맑은 고딕" w:hAnsi="Arial" w:cs="Arial"/>
          <w:lang w:val="en-US" w:eastAsia="ko-KR"/>
        </w:rPr>
        <w:t>distance</w:t>
      </w:r>
      <w:r>
        <w:rPr>
          <w:rFonts w:ascii="Arial" w:eastAsia="맑은 고딕" w:hAnsi="Arial" w:cs="Arial"/>
          <w:lang w:val="en-US" w:eastAsia="ko-KR"/>
        </w:rPr>
        <w:t>/time</w:t>
      </w:r>
      <w:r w:rsidR="00B47062">
        <w:rPr>
          <w:rFonts w:ascii="Arial" w:eastAsia="맑은 고딕" w:hAnsi="Arial" w:cs="Arial"/>
          <w:lang w:val="en-US" w:eastAsia="ko-KR"/>
        </w:rPr>
        <w:t xml:space="preserve"> </w:t>
      </w:r>
      <w:r w:rsidR="00FB7318">
        <w:rPr>
          <w:rFonts w:ascii="Arial" w:eastAsia="맑은 고딕" w:hAnsi="Arial" w:cs="Arial"/>
          <w:lang w:val="en-US" w:eastAsia="ko-KR"/>
        </w:rPr>
        <w:t xml:space="preserve">threshold </w:t>
      </w:r>
      <w:r w:rsidR="00B47062">
        <w:rPr>
          <w:rFonts w:ascii="Arial" w:eastAsia="맑은 고딕" w:hAnsi="Arial" w:cs="Arial"/>
          <w:lang w:val="en-US" w:eastAsia="ko-KR"/>
        </w:rPr>
        <w:t>configuration sho</w:t>
      </w:r>
      <w:r>
        <w:rPr>
          <w:rFonts w:ascii="Arial" w:eastAsia="맑은 고딕" w:hAnsi="Arial" w:cs="Arial"/>
          <w:lang w:val="en-US" w:eastAsia="ko-KR"/>
        </w:rPr>
        <w:t xml:space="preserve">uld </w:t>
      </w:r>
      <w:r w:rsidR="00B47062">
        <w:rPr>
          <w:rFonts w:ascii="Arial" w:eastAsia="맑은 고딕" w:hAnsi="Arial" w:cs="Arial"/>
          <w:lang w:val="en-US" w:eastAsia="ko-KR"/>
        </w:rPr>
        <w:t xml:space="preserve">be </w:t>
      </w:r>
      <w:r>
        <w:rPr>
          <w:rFonts w:ascii="Arial" w:eastAsia="맑은 고딕" w:hAnsi="Arial" w:cs="Arial"/>
          <w:lang w:val="en-US" w:eastAsia="ko-KR"/>
        </w:rPr>
        <w:t xml:space="preserve">optional. </w:t>
      </w:r>
      <w:r w:rsidR="00896ABA">
        <w:rPr>
          <w:rFonts w:ascii="Arial" w:eastAsia="맑은 고딕" w:hAnsi="Arial" w:cs="Arial"/>
          <w:lang w:val="en-US" w:eastAsia="ko-KR"/>
        </w:rPr>
        <w:t>I</w:t>
      </w:r>
      <w:r>
        <w:rPr>
          <w:rFonts w:ascii="Arial" w:eastAsia="맑은 고딕" w:hAnsi="Arial" w:cs="Arial" w:hint="eastAsia"/>
          <w:lang w:val="en-US" w:eastAsia="ko-KR"/>
        </w:rPr>
        <w:t xml:space="preserve">f the gNB </w:t>
      </w:r>
      <w:r>
        <w:rPr>
          <w:rFonts w:ascii="Arial" w:eastAsia="맑은 고딕" w:hAnsi="Arial" w:cs="Arial"/>
          <w:lang w:val="en-US" w:eastAsia="ko-KR"/>
        </w:rPr>
        <w:t xml:space="preserve">configures the delta distance threshold, </w:t>
      </w:r>
      <w:r w:rsidRPr="00B47062">
        <w:rPr>
          <w:rFonts w:ascii="Arial" w:eastAsia="맑은 고딕" w:hAnsi="Arial" w:cs="Arial"/>
          <w:lang w:val="en-US" w:eastAsia="ko-KR"/>
        </w:rPr>
        <w:t xml:space="preserve">the UE can </w:t>
      </w:r>
      <w:r>
        <w:rPr>
          <w:rFonts w:ascii="Arial" w:eastAsia="맑은 고딕" w:hAnsi="Arial" w:cs="Arial"/>
          <w:lang w:val="en-US" w:eastAsia="ko-KR"/>
        </w:rPr>
        <w:t>indicate flight path update when</w:t>
      </w:r>
      <w:r w:rsidRPr="00B47062">
        <w:rPr>
          <w:rFonts w:ascii="Arial" w:eastAsia="맑은 고딕" w:hAnsi="Arial" w:cs="Arial"/>
          <w:lang w:val="en-US" w:eastAsia="ko-KR"/>
        </w:rPr>
        <w:t xml:space="preserve"> location information of any waypoint</w:t>
      </w:r>
      <w:r>
        <w:rPr>
          <w:rFonts w:ascii="Arial" w:eastAsia="맑은 고딕" w:hAnsi="Arial" w:cs="Arial"/>
          <w:lang w:val="en-US" w:eastAsia="ko-KR"/>
        </w:rPr>
        <w:t xml:space="preserve"> within the last report</w:t>
      </w:r>
      <w:r w:rsidRPr="00B47062">
        <w:rPr>
          <w:rFonts w:ascii="Arial" w:eastAsia="맑은 고딕" w:hAnsi="Arial" w:cs="Arial"/>
          <w:lang w:val="en-US" w:eastAsia="ko-KR"/>
        </w:rPr>
        <w:t xml:space="preserve"> changes more than the distance threshold (e.g., x meters).</w:t>
      </w:r>
      <w:r>
        <w:rPr>
          <w:rFonts w:ascii="Arial" w:eastAsia="맑은 고딕" w:hAnsi="Arial" w:cs="Arial"/>
          <w:lang w:val="en-US" w:eastAsia="ko-KR"/>
        </w:rPr>
        <w:t xml:space="preserve"> Similarly, if the gNB configures the delta time threshold, the UE can</w:t>
      </w:r>
      <w:r w:rsidRPr="00B47062">
        <w:rPr>
          <w:rFonts w:ascii="Arial" w:eastAsia="맑은 고딕" w:hAnsi="Arial" w:cs="Arial"/>
          <w:lang w:val="en-US" w:eastAsia="ko-KR"/>
        </w:rPr>
        <w:t xml:space="preserve"> </w:t>
      </w:r>
      <w:r>
        <w:rPr>
          <w:rFonts w:ascii="Arial" w:eastAsia="맑은 고딕" w:hAnsi="Arial" w:cs="Arial"/>
          <w:lang w:val="en-US" w:eastAsia="ko-KR"/>
        </w:rPr>
        <w:t>indicate flight path update when</w:t>
      </w:r>
      <w:r w:rsidRPr="00B47062">
        <w:rPr>
          <w:rFonts w:ascii="Arial" w:eastAsia="맑은 고딕" w:hAnsi="Arial" w:cs="Arial"/>
          <w:lang w:val="en-US" w:eastAsia="ko-KR"/>
        </w:rPr>
        <w:t xml:space="preserve"> time information of any waypoint</w:t>
      </w:r>
      <w:r>
        <w:rPr>
          <w:rFonts w:ascii="Arial" w:eastAsia="맑은 고딕" w:hAnsi="Arial" w:cs="Arial"/>
          <w:lang w:val="en-US" w:eastAsia="ko-KR"/>
        </w:rPr>
        <w:t xml:space="preserve"> within the last report</w:t>
      </w:r>
      <w:r w:rsidRPr="00B47062">
        <w:rPr>
          <w:rFonts w:ascii="Arial" w:eastAsia="맑은 고딕" w:hAnsi="Arial" w:cs="Arial"/>
          <w:lang w:val="en-US" w:eastAsia="ko-KR"/>
        </w:rPr>
        <w:t xml:space="preserve"> changes more than the time threshold (e.g., y secs).</w:t>
      </w:r>
      <w:r>
        <w:rPr>
          <w:rFonts w:ascii="Arial" w:eastAsia="맑은 고딕" w:hAnsi="Arial" w:cs="Arial"/>
          <w:lang w:val="en-US" w:eastAsia="ko-KR"/>
        </w:rPr>
        <w:t xml:space="preserve"> Also, when the gNB configures both the distance and time thresholds, the UE can indicate flight path update if either </w:t>
      </w:r>
      <w:r w:rsidR="00E815AF">
        <w:rPr>
          <w:rFonts w:ascii="Arial" w:eastAsia="맑은 고딕" w:hAnsi="Arial" w:cs="Arial"/>
          <w:lang w:val="en-US" w:eastAsia="ko-KR"/>
        </w:rPr>
        <w:t>of those conditions is</w:t>
      </w:r>
      <w:r>
        <w:rPr>
          <w:rFonts w:ascii="Arial" w:eastAsia="맑은 고딕" w:hAnsi="Arial" w:cs="Arial"/>
          <w:lang w:val="en-US" w:eastAsia="ko-KR"/>
        </w:rPr>
        <w:t xml:space="preserve"> satisfied. The </w:t>
      </w:r>
      <w:r w:rsidR="00896ABA">
        <w:rPr>
          <w:rFonts w:ascii="Arial" w:eastAsia="맑은 고딕" w:hAnsi="Arial" w:cs="Arial"/>
          <w:lang w:val="en-US" w:eastAsia="ko-KR"/>
        </w:rPr>
        <w:t xml:space="preserve">aforementioned </w:t>
      </w:r>
      <w:r>
        <w:rPr>
          <w:rFonts w:ascii="Arial" w:eastAsia="맑은 고딕" w:hAnsi="Arial" w:cs="Arial"/>
          <w:lang w:val="en-US" w:eastAsia="ko-KR"/>
        </w:rPr>
        <w:t xml:space="preserve">UE operation </w:t>
      </w:r>
      <w:r w:rsidR="00896ABA">
        <w:rPr>
          <w:rFonts w:ascii="Arial" w:eastAsia="맑은 고딕" w:hAnsi="Arial" w:cs="Arial"/>
          <w:lang w:val="en-US" w:eastAsia="ko-KR"/>
        </w:rPr>
        <w:t>with different configuration</w:t>
      </w:r>
      <w:r>
        <w:rPr>
          <w:rFonts w:ascii="Arial" w:eastAsia="맑은 고딕" w:hAnsi="Arial" w:cs="Arial"/>
          <w:lang w:val="en-US" w:eastAsia="ko-KR"/>
        </w:rPr>
        <w:t xml:space="preserve"> cases is already agreed and</w:t>
      </w:r>
      <w:r w:rsidR="00896ABA">
        <w:rPr>
          <w:rFonts w:ascii="Arial" w:eastAsia="맑은 고딕" w:hAnsi="Arial" w:cs="Arial"/>
          <w:lang w:val="en-US" w:eastAsia="ko-KR"/>
        </w:rPr>
        <w:t xml:space="preserve"> captured </w:t>
      </w:r>
      <w:r>
        <w:rPr>
          <w:rFonts w:ascii="Arial" w:eastAsia="맑은 고딕" w:hAnsi="Arial" w:cs="Arial"/>
          <w:lang w:val="en-US" w:eastAsia="ko-KR"/>
        </w:rPr>
        <w:t>in the latest RRC running CR</w:t>
      </w:r>
      <w:r w:rsidR="00437D61">
        <w:rPr>
          <w:rFonts w:ascii="Arial" w:eastAsia="맑은 고딕" w:hAnsi="Arial" w:cs="Arial"/>
          <w:lang w:val="en-US" w:eastAsia="ko-KR"/>
        </w:rPr>
        <w:t xml:space="preserve"> </w:t>
      </w:r>
      <w:r w:rsidR="00896ABA">
        <w:rPr>
          <w:rFonts w:ascii="Arial" w:eastAsia="맑은 고딕" w:hAnsi="Arial" w:cs="Arial"/>
          <w:lang w:val="en-US" w:eastAsia="ko-KR"/>
        </w:rPr>
        <w:t>[</w:t>
      </w:r>
      <w:r w:rsidR="00437D61">
        <w:rPr>
          <w:rFonts w:ascii="Arial" w:eastAsia="맑은 고딕" w:hAnsi="Arial" w:cs="Arial"/>
          <w:lang w:val="en-US" w:eastAsia="ko-KR"/>
        </w:rPr>
        <w:t>1</w:t>
      </w:r>
      <w:r w:rsidR="00896ABA">
        <w:rPr>
          <w:rFonts w:ascii="Arial" w:eastAsia="맑은 고딕" w:hAnsi="Arial" w:cs="Arial"/>
          <w:lang w:val="en-US" w:eastAsia="ko-KR"/>
        </w:rPr>
        <w:t>]</w:t>
      </w:r>
      <w:r>
        <w:rPr>
          <w:rFonts w:ascii="Arial" w:eastAsia="맑은 고딕" w:hAnsi="Arial" w:cs="Arial"/>
          <w:lang w:val="en-US" w:eastAsia="ko-KR"/>
        </w:rPr>
        <w:t xml:space="preserve">. </w:t>
      </w:r>
    </w:p>
    <w:p w14:paraId="4F376B39" w14:textId="10C33D06" w:rsidR="006724B6" w:rsidRDefault="008709DB" w:rsidP="00B32B4B">
      <w:pPr>
        <w:rPr>
          <w:rFonts w:ascii="Arial" w:eastAsia="맑은 고딕" w:hAnsi="Arial" w:cs="Arial"/>
          <w:lang w:val="en-US" w:eastAsia="ko-KR"/>
        </w:rPr>
      </w:pPr>
      <w:r>
        <w:rPr>
          <w:rFonts w:ascii="Arial" w:eastAsia="맑은 고딕" w:hAnsi="Arial" w:cs="Arial"/>
          <w:lang w:val="en-US" w:eastAsia="ko-KR"/>
        </w:rPr>
        <w:t xml:space="preserve">However, </w:t>
      </w:r>
      <w:r w:rsidR="006724B6">
        <w:rPr>
          <w:rFonts w:ascii="Arial" w:eastAsia="맑은 고딕" w:hAnsi="Arial" w:cs="Arial"/>
          <w:lang w:val="en-US" w:eastAsia="ko-KR"/>
        </w:rPr>
        <w:t>in the following cases, the UE operation still seems unclear and</w:t>
      </w:r>
      <w:r w:rsidR="00716497">
        <w:rPr>
          <w:rFonts w:ascii="Arial" w:eastAsia="맑은 고딕" w:hAnsi="Arial" w:cs="Arial"/>
          <w:lang w:val="en-US" w:eastAsia="ko-KR"/>
        </w:rPr>
        <w:t xml:space="preserve"> we</w:t>
      </w:r>
      <w:r w:rsidR="006724B6">
        <w:rPr>
          <w:rFonts w:ascii="Arial" w:eastAsia="맑은 고딕" w:hAnsi="Arial" w:cs="Arial"/>
          <w:lang w:val="en-US" w:eastAsia="ko-KR"/>
        </w:rPr>
        <w:t xml:space="preserve"> need more discussion.</w:t>
      </w:r>
    </w:p>
    <w:p w14:paraId="13F1D510" w14:textId="60673092" w:rsidR="006724B6" w:rsidRDefault="006724B6" w:rsidP="00B32B4B">
      <w:pPr>
        <w:rPr>
          <w:rFonts w:ascii="Arial" w:eastAsia="맑은 고딕" w:hAnsi="Arial" w:cs="Arial"/>
          <w:lang w:val="en-US" w:eastAsia="ko-KR"/>
        </w:rPr>
      </w:pPr>
      <w:r w:rsidRPr="006724B6">
        <w:rPr>
          <w:rFonts w:ascii="Arial" w:eastAsia="맑은 고딕" w:hAnsi="Arial" w:cs="Arial"/>
          <w:b/>
          <w:lang w:val="en-US" w:eastAsia="ko-KR"/>
        </w:rPr>
        <w:t>- Case 1:</w:t>
      </w:r>
      <w:r>
        <w:rPr>
          <w:rFonts w:ascii="Arial" w:eastAsia="맑은 고딕" w:hAnsi="Arial" w:cs="Arial"/>
          <w:lang w:val="en-US" w:eastAsia="ko-KR"/>
        </w:rPr>
        <w:t xml:space="preserve"> When distance/time threshold is configured with the value of ‘0’.</w:t>
      </w:r>
    </w:p>
    <w:p w14:paraId="71BF49AC" w14:textId="0BBB3614" w:rsidR="006724B6" w:rsidRDefault="006724B6" w:rsidP="00B32B4B">
      <w:pPr>
        <w:rPr>
          <w:rFonts w:ascii="Arial" w:eastAsia="맑은 고딕" w:hAnsi="Arial" w:cs="Arial"/>
          <w:lang w:val="en-US" w:eastAsia="ko-KR"/>
        </w:rPr>
      </w:pPr>
      <w:r>
        <w:rPr>
          <w:rFonts w:ascii="Arial" w:eastAsia="맑은 고딕" w:hAnsi="Arial" w:cs="Arial"/>
          <w:lang w:val="en-US" w:eastAsia="ko-KR"/>
        </w:rPr>
        <w:t>In this case, it seems reasonable for the UE to indicate flight path update if there is any change in waypoint/timestamp information. To confirm this, we would like to propose the following.</w:t>
      </w:r>
    </w:p>
    <w:p w14:paraId="24419F94" w14:textId="28477897" w:rsidR="006724B6" w:rsidRDefault="006724B6" w:rsidP="006724B6">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2: When distance/time threshold is configured with the value of ‘0’,</w:t>
      </w:r>
      <w:r w:rsidRPr="004B4C47">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6724B6">
        <w:rPr>
          <w:rFonts w:ascii="Arial" w:eastAsia="맑은 고딕" w:hAnsi="Arial" w:cs="Arial"/>
          <w:b/>
          <w:lang w:val="en-US" w:eastAsia="ko-KR"/>
        </w:rPr>
        <w:t>UE trigge</w:t>
      </w:r>
      <w:r>
        <w:rPr>
          <w:rFonts w:ascii="Arial" w:eastAsia="맑은 고딕" w:hAnsi="Arial" w:cs="Arial"/>
          <w:b/>
          <w:lang w:val="en-US" w:eastAsia="ko-KR"/>
        </w:rPr>
        <w:t>rs flightpath update indication if there is any change in waypoint/timestamp information.</w:t>
      </w:r>
    </w:p>
    <w:p w14:paraId="66B4CEE6" w14:textId="18A5AEF5" w:rsidR="006724B6" w:rsidRDefault="006724B6" w:rsidP="006724B6">
      <w:pPr>
        <w:rPr>
          <w:rFonts w:ascii="Arial" w:eastAsia="맑은 고딕" w:hAnsi="Arial" w:cs="Arial"/>
          <w:lang w:val="en-US" w:eastAsia="ko-KR"/>
        </w:rPr>
      </w:pPr>
      <w:r w:rsidRPr="006724B6">
        <w:rPr>
          <w:rFonts w:ascii="Arial" w:eastAsia="맑은 고딕" w:hAnsi="Arial" w:cs="Arial"/>
          <w:b/>
          <w:lang w:val="en-US" w:eastAsia="ko-KR"/>
        </w:rPr>
        <w:t xml:space="preserve">- </w:t>
      </w:r>
      <w:r>
        <w:rPr>
          <w:rFonts w:ascii="Arial" w:eastAsia="맑은 고딕" w:hAnsi="Arial" w:cs="Arial"/>
          <w:b/>
          <w:lang w:val="en-US" w:eastAsia="ko-KR"/>
        </w:rPr>
        <w:t>Case 2</w:t>
      </w:r>
      <w:r w:rsidRPr="006724B6">
        <w:rPr>
          <w:rFonts w:ascii="Arial" w:eastAsia="맑은 고딕" w:hAnsi="Arial" w:cs="Arial"/>
          <w:b/>
          <w:lang w:val="en-US" w:eastAsia="ko-KR"/>
        </w:rPr>
        <w:t>:</w:t>
      </w:r>
      <w:r>
        <w:rPr>
          <w:rFonts w:ascii="Arial" w:eastAsia="맑은 고딕" w:hAnsi="Arial" w:cs="Arial"/>
          <w:lang w:val="en-US" w:eastAsia="ko-KR"/>
        </w:rPr>
        <w:t xml:space="preserve"> When </w:t>
      </w:r>
      <w:r w:rsidRPr="006724B6">
        <w:rPr>
          <w:rFonts w:ascii="Arial" w:eastAsia="맑은 고딕" w:hAnsi="Arial" w:cs="Arial"/>
          <w:i/>
          <w:lang w:val="en-US" w:eastAsia="ko-KR"/>
        </w:rPr>
        <w:t>UAV-Config-r18</w:t>
      </w:r>
      <w:r>
        <w:rPr>
          <w:rFonts w:ascii="Arial" w:eastAsia="맑은 고딕" w:hAnsi="Arial" w:cs="Arial"/>
          <w:lang w:val="en-US" w:eastAsia="ko-KR"/>
        </w:rPr>
        <w:t xml:space="preserve"> (the IE including the distance/time threshold) is released or not configured.</w:t>
      </w:r>
    </w:p>
    <w:p w14:paraId="017385AB" w14:textId="64EB3BF9" w:rsidR="006724B6" w:rsidRDefault="006724B6" w:rsidP="006724B6">
      <w:pPr>
        <w:rPr>
          <w:rFonts w:ascii="Arial" w:eastAsia="맑은 고딕" w:hAnsi="Arial" w:cs="Arial"/>
          <w:lang w:val="en-US" w:eastAsia="ko-KR"/>
        </w:rPr>
      </w:pPr>
      <w:r>
        <w:rPr>
          <w:rFonts w:ascii="Arial" w:eastAsia="맑은 고딕" w:hAnsi="Arial" w:cs="Arial"/>
          <w:lang w:val="en-US" w:eastAsia="ko-KR"/>
        </w:rPr>
        <w:t xml:space="preserve">In the case 2, the ‘no configuration’ or ‘release’ of </w:t>
      </w:r>
      <w:r w:rsidRPr="006724B6">
        <w:rPr>
          <w:rFonts w:ascii="Arial" w:eastAsia="맑은 고딕" w:hAnsi="Arial" w:cs="Arial"/>
          <w:i/>
          <w:lang w:val="en-US" w:eastAsia="ko-KR"/>
        </w:rPr>
        <w:t>UAV-Config-r18</w:t>
      </w:r>
      <w:r>
        <w:rPr>
          <w:rFonts w:ascii="Arial" w:eastAsia="맑은 고딕" w:hAnsi="Arial" w:cs="Arial"/>
          <w:lang w:val="en-US" w:eastAsia="ko-KR"/>
        </w:rPr>
        <w:t xml:space="preserve"> can indicate that the gNB does not have any interest in flight path plan update. Thus, in this case, the UE is not configured to indicate flight path update. To confirm this, we would like to propose the following.</w:t>
      </w:r>
    </w:p>
    <w:p w14:paraId="43115462" w14:textId="4D1D31EB" w:rsidR="006724B6" w:rsidRPr="006724B6" w:rsidRDefault="006724B6" w:rsidP="006724B6">
      <w:pPr>
        <w:rPr>
          <w:rFonts w:ascii="Arial" w:eastAsia="맑은 고딕" w:hAnsi="Arial" w:cs="Arial"/>
          <w:b/>
          <w:lang w:val="en-US" w:eastAsia="ko-KR"/>
        </w:rPr>
      </w:pPr>
      <w:r w:rsidRPr="006724B6">
        <w:rPr>
          <w:rFonts w:ascii="Arial" w:eastAsia="맑은 고딕" w:hAnsi="Arial" w:cs="Arial"/>
          <w:b/>
          <w:lang w:val="en-US" w:eastAsia="ko-KR"/>
        </w:rPr>
        <w:lastRenderedPageBreak/>
        <w:t xml:space="preserve">Proposal 3: When </w:t>
      </w:r>
      <w:r w:rsidRPr="006724B6">
        <w:rPr>
          <w:rFonts w:ascii="Arial" w:eastAsia="맑은 고딕" w:hAnsi="Arial" w:cs="Arial"/>
          <w:b/>
          <w:i/>
          <w:lang w:val="en-US" w:eastAsia="ko-KR"/>
        </w:rPr>
        <w:t>UAV-Config-r18</w:t>
      </w:r>
      <w:r w:rsidRPr="006724B6">
        <w:rPr>
          <w:rFonts w:ascii="Arial" w:eastAsia="맑은 고딕" w:hAnsi="Arial" w:cs="Arial"/>
          <w:b/>
          <w:lang w:val="en-US" w:eastAsia="ko-KR"/>
        </w:rPr>
        <w:t xml:space="preserve"> (the IE including the distance/time threshold) is released or not configured, the UE is not configured to indicate flight path update.</w:t>
      </w:r>
    </w:p>
    <w:p w14:paraId="6B4BEA07" w14:textId="16A581F6" w:rsidR="006724B6" w:rsidRDefault="006724B6" w:rsidP="00B32B4B">
      <w:pPr>
        <w:rPr>
          <w:rFonts w:ascii="Arial" w:eastAsia="맑은 고딕" w:hAnsi="Arial" w:cs="Arial"/>
          <w:lang w:val="en-US" w:eastAsia="ko-KR"/>
        </w:rPr>
      </w:pPr>
      <w:r>
        <w:rPr>
          <w:rFonts w:ascii="Arial" w:eastAsia="맑은 고딕" w:hAnsi="Arial" w:cs="Arial" w:hint="eastAsia"/>
          <w:lang w:val="en-US" w:eastAsia="ko-KR"/>
        </w:rPr>
        <w:t xml:space="preserve">- </w:t>
      </w:r>
      <w:r w:rsidRPr="006724B6">
        <w:rPr>
          <w:rFonts w:ascii="Arial" w:eastAsia="맑은 고딕" w:hAnsi="Arial" w:cs="Arial"/>
          <w:b/>
          <w:lang w:val="en-US" w:eastAsia="ko-KR"/>
        </w:rPr>
        <w:t>Case 3</w:t>
      </w:r>
      <w:r>
        <w:rPr>
          <w:rFonts w:ascii="Arial" w:eastAsia="맑은 고딕" w:hAnsi="Arial" w:cs="Arial"/>
          <w:lang w:val="en-US" w:eastAsia="ko-KR"/>
        </w:rPr>
        <w:t xml:space="preserve">: When </w:t>
      </w:r>
      <w:r w:rsidRPr="006724B6">
        <w:rPr>
          <w:rFonts w:ascii="Arial" w:eastAsia="맑은 고딕" w:hAnsi="Arial" w:cs="Arial"/>
          <w:i/>
          <w:lang w:val="en-US" w:eastAsia="ko-KR"/>
        </w:rPr>
        <w:t>UAV-Config-r18</w:t>
      </w:r>
      <w:r>
        <w:rPr>
          <w:rFonts w:ascii="Arial" w:eastAsia="맑은 고딕" w:hAnsi="Arial" w:cs="Arial"/>
          <w:lang w:val="en-US" w:eastAsia="ko-KR"/>
        </w:rPr>
        <w:t xml:space="preserve"> is setup but neither the distance nor the time threshold is configured.</w:t>
      </w:r>
    </w:p>
    <w:p w14:paraId="3D713943" w14:textId="46B6CFD5" w:rsidR="00E815AF" w:rsidRDefault="006724B6" w:rsidP="00B32B4B">
      <w:pPr>
        <w:rPr>
          <w:rFonts w:ascii="Arial" w:eastAsia="맑은 고딕" w:hAnsi="Arial" w:cs="Arial"/>
          <w:lang w:val="en-US" w:eastAsia="ko-KR"/>
        </w:rPr>
      </w:pPr>
      <w:r>
        <w:rPr>
          <w:rFonts w:ascii="Arial" w:eastAsia="맑은 고딕" w:hAnsi="Arial" w:cs="Arial"/>
          <w:lang w:val="en-US" w:eastAsia="ko-KR"/>
        </w:rPr>
        <w:t xml:space="preserve">For the case 3, </w:t>
      </w:r>
      <w:r w:rsidR="008709DB">
        <w:rPr>
          <w:rFonts w:ascii="Arial" w:eastAsia="맑은 고딕" w:hAnsi="Arial" w:cs="Arial"/>
          <w:lang w:val="en-US" w:eastAsia="ko-KR"/>
        </w:rPr>
        <w:t xml:space="preserve">we </w:t>
      </w:r>
      <w:r>
        <w:rPr>
          <w:rFonts w:ascii="Arial" w:eastAsia="맑은 고딕" w:hAnsi="Arial" w:cs="Arial"/>
          <w:lang w:val="en-US" w:eastAsia="ko-KR"/>
        </w:rPr>
        <w:t xml:space="preserve">first </w:t>
      </w:r>
      <w:r w:rsidR="008709DB">
        <w:rPr>
          <w:rFonts w:ascii="Arial" w:eastAsia="맑은 고딕" w:hAnsi="Arial" w:cs="Arial"/>
          <w:lang w:val="en-US" w:eastAsia="ko-KR"/>
        </w:rPr>
        <w:t xml:space="preserve">need </w:t>
      </w:r>
      <w:r>
        <w:rPr>
          <w:rFonts w:ascii="Arial" w:eastAsia="맑은 고딕" w:hAnsi="Arial" w:cs="Arial"/>
          <w:lang w:val="en-US" w:eastAsia="ko-KR"/>
        </w:rPr>
        <w:t xml:space="preserve">to discuss </w:t>
      </w:r>
      <w:r w:rsidR="00E815AF">
        <w:rPr>
          <w:rFonts w:ascii="Arial" w:eastAsia="맑은 고딕" w:hAnsi="Arial" w:cs="Arial"/>
          <w:lang w:val="en-US" w:eastAsia="ko-KR"/>
        </w:rPr>
        <w:t>whether to allow</w:t>
      </w:r>
      <w:r>
        <w:rPr>
          <w:rFonts w:ascii="Arial" w:eastAsia="맑은 고딕" w:hAnsi="Arial" w:cs="Arial"/>
          <w:lang w:val="en-US" w:eastAsia="ko-KR"/>
        </w:rPr>
        <w:t xml:space="preserve"> the case where</w:t>
      </w:r>
      <w:r w:rsidR="008709DB">
        <w:rPr>
          <w:rFonts w:ascii="Arial" w:eastAsia="맑은 고딕" w:hAnsi="Arial" w:cs="Arial"/>
          <w:lang w:val="en-US" w:eastAsia="ko-KR"/>
        </w:rPr>
        <w:t xml:space="preserve"> neither the distance nor the time th</w:t>
      </w:r>
      <w:r>
        <w:rPr>
          <w:rFonts w:ascii="Arial" w:eastAsia="맑은 고딕" w:hAnsi="Arial" w:cs="Arial"/>
          <w:lang w:val="en-US" w:eastAsia="ko-KR"/>
        </w:rPr>
        <w:t xml:space="preserve">reshold is configured within </w:t>
      </w:r>
      <w:r w:rsidRPr="006724B6">
        <w:rPr>
          <w:rFonts w:ascii="Arial" w:eastAsia="맑은 고딕" w:hAnsi="Arial" w:cs="Arial"/>
          <w:i/>
          <w:lang w:val="en-US" w:eastAsia="ko-KR"/>
        </w:rPr>
        <w:t>UAV-Config-r18</w:t>
      </w:r>
      <w:r w:rsidR="008709DB">
        <w:rPr>
          <w:rFonts w:ascii="Arial" w:eastAsia="맑은 고딕" w:hAnsi="Arial" w:cs="Arial"/>
          <w:lang w:val="en-US" w:eastAsia="ko-KR"/>
        </w:rPr>
        <w:t xml:space="preserve">. </w:t>
      </w:r>
      <w:r w:rsidR="00896ABA">
        <w:rPr>
          <w:rFonts w:ascii="Arial" w:eastAsia="맑은 고딕" w:hAnsi="Arial" w:cs="Arial"/>
          <w:lang w:val="en-US" w:eastAsia="ko-KR"/>
        </w:rPr>
        <w:t>W</w:t>
      </w:r>
      <w:r w:rsidR="00E815AF">
        <w:rPr>
          <w:rFonts w:ascii="Arial" w:eastAsia="맑은 고딕" w:hAnsi="Arial" w:cs="Arial"/>
          <w:lang w:val="en-US" w:eastAsia="ko-KR"/>
        </w:rPr>
        <w:t>e can consider the following two different approaches</w:t>
      </w:r>
      <w:r w:rsidR="00896ABA">
        <w:rPr>
          <w:rFonts w:ascii="Arial" w:eastAsia="맑은 고딕" w:hAnsi="Arial" w:cs="Arial"/>
          <w:lang w:val="en-US" w:eastAsia="ko-KR"/>
        </w:rPr>
        <w:t xml:space="preserve"> for this</w:t>
      </w:r>
      <w:r w:rsidR="00E815AF">
        <w:rPr>
          <w:rFonts w:ascii="Arial" w:eastAsia="맑은 고딕" w:hAnsi="Arial" w:cs="Arial"/>
          <w:lang w:val="en-US" w:eastAsia="ko-KR"/>
        </w:rPr>
        <w:t>.</w:t>
      </w:r>
    </w:p>
    <w:p w14:paraId="0FF5906C" w14:textId="2C4F7D5B" w:rsidR="00E815AF" w:rsidRDefault="00E815AF" w:rsidP="00E815AF">
      <w:pPr>
        <w:pStyle w:val="af0"/>
        <w:numPr>
          <w:ilvl w:val="0"/>
          <w:numId w:val="19"/>
        </w:numPr>
        <w:rPr>
          <w:rFonts w:ascii="Arial" w:eastAsia="맑은 고딕" w:hAnsi="Arial" w:cs="Arial"/>
          <w:lang w:val="en-US" w:eastAsia="ko-KR"/>
        </w:rPr>
      </w:pPr>
      <w:r>
        <w:rPr>
          <w:rFonts w:ascii="Arial" w:eastAsia="맑은 고딕" w:hAnsi="Arial" w:cs="Arial"/>
          <w:lang w:val="en-US" w:eastAsia="ko-KR"/>
        </w:rPr>
        <w:t xml:space="preserve">Approach 1: Allow the case and leave it to UE implementation </w:t>
      </w:r>
      <w:r w:rsidR="006724B6">
        <w:rPr>
          <w:rFonts w:ascii="Arial" w:eastAsia="맑은 고딕" w:hAnsi="Arial" w:cs="Arial"/>
          <w:lang w:val="en-US" w:eastAsia="ko-KR"/>
        </w:rPr>
        <w:t xml:space="preserve">whether to trigger flightpath update indication </w:t>
      </w:r>
      <w:r>
        <w:rPr>
          <w:rFonts w:ascii="Arial" w:eastAsia="맑은 고딕" w:hAnsi="Arial" w:cs="Arial"/>
          <w:lang w:val="en-US" w:eastAsia="ko-KR"/>
        </w:rPr>
        <w:t xml:space="preserve">when </w:t>
      </w:r>
      <w:r w:rsidR="006724B6">
        <w:rPr>
          <w:rFonts w:ascii="Arial" w:eastAsia="맑은 고딕" w:hAnsi="Arial" w:cs="Arial"/>
          <w:lang w:val="en-US" w:eastAsia="ko-KR"/>
        </w:rPr>
        <w:t>updated</w:t>
      </w:r>
      <w:r>
        <w:rPr>
          <w:rFonts w:ascii="Arial" w:eastAsia="맑은 고딕" w:hAnsi="Arial" w:cs="Arial"/>
          <w:lang w:val="en-US" w:eastAsia="ko-KR"/>
        </w:rPr>
        <w:t xml:space="preserve"> flight path</w:t>
      </w:r>
      <w:r w:rsidR="006724B6">
        <w:rPr>
          <w:rFonts w:ascii="Arial" w:eastAsia="맑은 고딕" w:hAnsi="Arial" w:cs="Arial"/>
          <w:lang w:val="en-US" w:eastAsia="ko-KR"/>
        </w:rPr>
        <w:t xml:space="preserve"> information is available</w:t>
      </w:r>
      <w:r>
        <w:rPr>
          <w:rFonts w:ascii="Arial" w:eastAsia="맑은 고딕" w:hAnsi="Arial" w:cs="Arial"/>
          <w:lang w:val="en-US" w:eastAsia="ko-KR"/>
        </w:rPr>
        <w:t>.</w:t>
      </w:r>
    </w:p>
    <w:p w14:paraId="412B8A6B" w14:textId="7D991578" w:rsidR="00E815AF" w:rsidRPr="00E815AF" w:rsidRDefault="00E815AF" w:rsidP="00E815AF">
      <w:pPr>
        <w:pStyle w:val="af0"/>
        <w:numPr>
          <w:ilvl w:val="0"/>
          <w:numId w:val="19"/>
        </w:numPr>
        <w:rPr>
          <w:rFonts w:ascii="Arial" w:eastAsia="맑은 고딕" w:hAnsi="Arial" w:cs="Arial"/>
          <w:lang w:val="en-US" w:eastAsia="ko-KR"/>
        </w:rPr>
      </w:pPr>
      <w:r>
        <w:rPr>
          <w:rFonts w:ascii="Arial" w:eastAsia="맑은 고딕" w:hAnsi="Arial" w:cs="Arial"/>
          <w:lang w:val="en-US" w:eastAsia="ko-KR"/>
        </w:rPr>
        <w:t xml:space="preserve">Approach 2: Disallow the case by adding network restriction to </w:t>
      </w:r>
      <w:r w:rsidRPr="00E815AF">
        <w:rPr>
          <w:rFonts w:ascii="Arial" w:eastAsia="맑은 고딕" w:hAnsi="Arial" w:cs="Arial"/>
          <w:lang w:val="en-US" w:eastAsia="ko-KR"/>
        </w:rPr>
        <w:t>always configure at least one threshold</w:t>
      </w:r>
      <w:r>
        <w:rPr>
          <w:rFonts w:ascii="Arial" w:eastAsia="맑은 고딕" w:hAnsi="Arial" w:cs="Arial"/>
          <w:lang w:val="en-US" w:eastAsia="ko-KR"/>
        </w:rPr>
        <w:t>.</w:t>
      </w:r>
    </w:p>
    <w:p w14:paraId="08ECFD3C" w14:textId="0DC46EE5" w:rsidR="00E815AF" w:rsidRDefault="00E815AF" w:rsidP="00E815AF">
      <w:pPr>
        <w:rPr>
          <w:rFonts w:ascii="Arial" w:eastAsia="맑은 고딕" w:hAnsi="Arial" w:cs="Arial"/>
          <w:lang w:val="en-US" w:eastAsia="ko-KR"/>
        </w:rPr>
      </w:pPr>
      <w:r>
        <w:rPr>
          <w:rFonts w:ascii="Arial" w:eastAsia="맑은 고딕" w:hAnsi="Arial" w:cs="Arial"/>
          <w:lang w:val="en-US" w:eastAsia="ko-KR"/>
        </w:rPr>
        <w:t xml:space="preserve">Among them, we prefer the approach 1 to allow more flexibility on NW configuration. With the approach 1, we understand that there could be too frequent UAI transmission, which </w:t>
      </w:r>
      <w:r w:rsidRPr="00945D90">
        <w:rPr>
          <w:rFonts w:ascii="Arial" w:eastAsia="맑은 고딕" w:hAnsi="Arial" w:cs="Arial"/>
          <w:lang w:val="en-US" w:eastAsia="ko-KR"/>
        </w:rPr>
        <w:t xml:space="preserve">may result in undesirable interference issues </w:t>
      </w:r>
      <w:r>
        <w:rPr>
          <w:rFonts w:ascii="Arial" w:eastAsia="맑은 고딕" w:hAnsi="Arial" w:cs="Arial"/>
          <w:lang w:val="en-US" w:eastAsia="ko-KR"/>
        </w:rPr>
        <w:t xml:space="preserve">and also give too much burden on the gNB side. However, </w:t>
      </w:r>
      <w:r w:rsidR="00896ABA">
        <w:rPr>
          <w:rFonts w:ascii="Arial" w:eastAsia="맑은 고딕" w:hAnsi="Arial" w:cs="Arial"/>
          <w:lang w:val="en-US" w:eastAsia="ko-KR"/>
        </w:rPr>
        <w:t xml:space="preserve">the NW can </w:t>
      </w:r>
      <w:r>
        <w:rPr>
          <w:rFonts w:ascii="Arial" w:eastAsia="맑은 고딕" w:hAnsi="Arial" w:cs="Arial"/>
          <w:lang w:val="en-US" w:eastAsia="ko-KR"/>
        </w:rPr>
        <w:t xml:space="preserve">control </w:t>
      </w:r>
      <w:r w:rsidR="00304599">
        <w:rPr>
          <w:rFonts w:ascii="Arial" w:eastAsia="맑은 고딕" w:hAnsi="Arial" w:cs="Arial"/>
          <w:lang w:val="en-US" w:eastAsia="ko-KR"/>
        </w:rPr>
        <w:t>the</w:t>
      </w:r>
      <w:r>
        <w:rPr>
          <w:rFonts w:ascii="Arial" w:eastAsia="맑은 고딕" w:hAnsi="Arial" w:cs="Arial"/>
          <w:lang w:val="en-US" w:eastAsia="ko-KR"/>
        </w:rPr>
        <w:t xml:space="preserve"> unnecessary UAI messages by configuring the distance and/or time threshold if needed. In our view, it would be better to give </w:t>
      </w:r>
      <w:r w:rsidR="006724B6">
        <w:rPr>
          <w:rFonts w:ascii="Arial" w:eastAsia="맑은 고딕" w:hAnsi="Arial" w:cs="Arial"/>
          <w:lang w:val="en-US" w:eastAsia="ko-KR"/>
        </w:rPr>
        <w:t>the NW</w:t>
      </w:r>
      <w:r>
        <w:rPr>
          <w:rFonts w:ascii="Arial" w:eastAsia="맑은 고딕" w:hAnsi="Arial" w:cs="Arial"/>
          <w:lang w:val="en-US" w:eastAsia="ko-KR"/>
        </w:rPr>
        <w:t xml:space="preserve"> the flexibility instead of the restriction.</w:t>
      </w:r>
    </w:p>
    <w:p w14:paraId="5A232D76" w14:textId="3C27D620" w:rsidR="00B47062" w:rsidRDefault="00B47062" w:rsidP="00B47062">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w:t>
      </w:r>
      <w:r w:rsidR="006724B6">
        <w:rPr>
          <w:rFonts w:ascii="Arial" w:eastAsia="맑은 고딕" w:hAnsi="Arial" w:cs="Arial"/>
          <w:b/>
          <w:lang w:val="en-US" w:eastAsia="ko-KR"/>
        </w:rPr>
        <w:t>4</w:t>
      </w:r>
      <w:r>
        <w:rPr>
          <w:rFonts w:ascii="Arial" w:eastAsia="맑은 고딕" w:hAnsi="Arial" w:cs="Arial"/>
          <w:b/>
          <w:lang w:val="en-US" w:eastAsia="ko-KR"/>
        </w:rPr>
        <w:t xml:space="preserve">: </w:t>
      </w:r>
      <w:r w:rsidR="006724B6" w:rsidRPr="006724B6">
        <w:rPr>
          <w:rFonts w:ascii="Arial" w:eastAsia="맑은 고딕" w:hAnsi="Arial" w:cs="Arial"/>
          <w:b/>
          <w:lang w:val="en-US" w:eastAsia="ko-KR"/>
        </w:rPr>
        <w:t xml:space="preserve">When </w:t>
      </w:r>
      <w:r w:rsidR="006724B6" w:rsidRPr="00E60E43">
        <w:rPr>
          <w:rFonts w:ascii="Arial" w:eastAsia="맑은 고딕" w:hAnsi="Arial" w:cs="Arial"/>
          <w:b/>
          <w:i/>
          <w:lang w:val="en-US" w:eastAsia="ko-KR"/>
        </w:rPr>
        <w:t>UAV-Config-r18</w:t>
      </w:r>
      <w:r w:rsidR="006724B6" w:rsidRPr="006724B6">
        <w:rPr>
          <w:rFonts w:ascii="Arial" w:eastAsia="맑은 고딕" w:hAnsi="Arial" w:cs="Arial"/>
          <w:b/>
          <w:lang w:val="en-US" w:eastAsia="ko-KR"/>
        </w:rPr>
        <w:t xml:space="preserve"> is setup but neither the distance nor the time threshold is configured</w:t>
      </w:r>
      <w:r w:rsidR="006724B6">
        <w:rPr>
          <w:rFonts w:ascii="Arial" w:eastAsia="맑은 고딕" w:hAnsi="Arial" w:cs="Arial"/>
          <w:b/>
          <w:lang w:val="en-US" w:eastAsia="ko-KR"/>
        </w:rPr>
        <w:t>, i</w:t>
      </w:r>
      <w:r w:rsidR="00E815AF">
        <w:rPr>
          <w:rFonts w:ascii="Arial" w:eastAsia="맑은 고딕" w:hAnsi="Arial" w:cs="Arial"/>
          <w:b/>
          <w:lang w:val="en-US" w:eastAsia="ko-KR"/>
        </w:rPr>
        <w:t xml:space="preserve">t is up to UE implementation </w:t>
      </w:r>
      <w:r w:rsidR="006724B6" w:rsidRPr="006724B6">
        <w:rPr>
          <w:rFonts w:ascii="Arial" w:eastAsia="맑은 고딕" w:hAnsi="Arial" w:cs="Arial"/>
          <w:b/>
          <w:lang w:val="en-US" w:eastAsia="ko-KR"/>
        </w:rPr>
        <w:t>whether to trigger flightpath update indication when updated flight path information is available.</w:t>
      </w:r>
    </w:p>
    <w:p w14:paraId="29A3F1AD" w14:textId="5A9D851E" w:rsidR="00304599" w:rsidRDefault="00304599" w:rsidP="00304599">
      <w:pPr>
        <w:pStyle w:val="2"/>
        <w:rPr>
          <w:rFonts w:eastAsia="맑은 고딕"/>
          <w:lang w:val="en-US" w:eastAsia="ko-KR"/>
        </w:rPr>
      </w:pPr>
      <w:r w:rsidRPr="00D22F2D">
        <w:rPr>
          <w:rFonts w:eastAsia="맑은 고딕" w:hint="eastAsia"/>
          <w:lang w:val="en-US" w:eastAsia="ko-KR"/>
        </w:rPr>
        <w:t>2.</w:t>
      </w:r>
      <w:r>
        <w:rPr>
          <w:rFonts w:eastAsia="맑은 고딕"/>
          <w:lang w:val="en-US" w:eastAsia="ko-KR"/>
        </w:rPr>
        <w:t>2</w:t>
      </w:r>
      <w:r w:rsidRPr="00D22F2D">
        <w:rPr>
          <w:rFonts w:eastAsia="맑은 고딕" w:hint="eastAsia"/>
          <w:lang w:val="en-US" w:eastAsia="ko-KR"/>
        </w:rPr>
        <w:t xml:space="preserve"> </w:t>
      </w:r>
      <w:r>
        <w:rPr>
          <w:rFonts w:eastAsia="맑은 고딕"/>
          <w:lang w:val="en-US" w:eastAsia="ko-KR"/>
        </w:rPr>
        <w:t>UE capabilities for flight path update</w:t>
      </w:r>
    </w:p>
    <w:p w14:paraId="117B459A" w14:textId="77ACBE91" w:rsidR="00304599" w:rsidRDefault="00896ABA" w:rsidP="00304599">
      <w:pPr>
        <w:rPr>
          <w:rFonts w:ascii="Arial" w:eastAsia="맑은 고딕" w:hAnsi="Arial" w:cs="Arial"/>
          <w:lang w:val="en-US" w:eastAsia="ko-KR"/>
        </w:rPr>
      </w:pPr>
      <w:r>
        <w:rPr>
          <w:rFonts w:ascii="Arial" w:eastAsia="맑은 고딕" w:hAnsi="Arial" w:cs="Arial"/>
          <w:lang w:val="en-US" w:eastAsia="ko-KR"/>
        </w:rPr>
        <w:t xml:space="preserve">In LTE, one UE capability parameter (i.e., </w:t>
      </w:r>
      <w:r w:rsidRPr="00896ABA">
        <w:rPr>
          <w:rFonts w:ascii="Arial" w:eastAsia="맑은 고딕" w:hAnsi="Arial" w:cs="Arial"/>
          <w:i/>
          <w:lang w:val="en-US" w:eastAsia="ko-KR"/>
        </w:rPr>
        <w:t>flightPathPlan-r15</w:t>
      </w:r>
      <w:r>
        <w:rPr>
          <w:rFonts w:ascii="Arial" w:eastAsia="맑은 고딕" w:hAnsi="Arial" w:cs="Arial"/>
          <w:lang w:val="en-US" w:eastAsia="ko-KR"/>
        </w:rPr>
        <w:t>) is defined in TS 36.306 as below [</w:t>
      </w:r>
      <w:r w:rsidR="00892013">
        <w:rPr>
          <w:rFonts w:ascii="Arial" w:eastAsia="맑은 고딕" w:hAnsi="Arial" w:cs="Arial"/>
          <w:lang w:val="en-US" w:eastAsia="ko-KR"/>
        </w:rPr>
        <w:t>2</w:t>
      </w:r>
      <w:r>
        <w:rPr>
          <w:rFonts w:ascii="Arial" w:eastAsia="맑은 고딕" w:hAnsi="Arial" w:cs="Arial"/>
          <w:lang w:val="en-US" w:eastAsia="ko-KR"/>
        </w:rPr>
        <w:t>].</w:t>
      </w:r>
    </w:p>
    <w:tbl>
      <w:tblPr>
        <w:tblStyle w:val="af1"/>
        <w:tblW w:w="0" w:type="auto"/>
        <w:tblInd w:w="0" w:type="dxa"/>
        <w:tblLook w:val="04A0" w:firstRow="1" w:lastRow="0" w:firstColumn="1" w:lastColumn="0" w:noHBand="0" w:noVBand="1"/>
      </w:tblPr>
      <w:tblGrid>
        <w:gridCol w:w="9631"/>
      </w:tblGrid>
      <w:tr w:rsidR="00896ABA" w14:paraId="13959845" w14:textId="77777777" w:rsidTr="00896ABA">
        <w:tc>
          <w:tcPr>
            <w:tcW w:w="9631" w:type="dxa"/>
          </w:tcPr>
          <w:p w14:paraId="65E06CD9" w14:textId="77777777" w:rsidR="00896ABA" w:rsidRPr="00BA0C90" w:rsidRDefault="00896ABA" w:rsidP="00896ABA">
            <w:pPr>
              <w:pStyle w:val="4"/>
              <w:rPr>
                <w:i/>
                <w:iCs/>
              </w:rPr>
            </w:pPr>
            <w:bookmarkStart w:id="14" w:name="_Toc29241426"/>
            <w:bookmarkStart w:id="15" w:name="_Toc37152895"/>
            <w:bookmarkStart w:id="16" w:name="_Toc37236832"/>
            <w:bookmarkStart w:id="17" w:name="_Toc46493988"/>
            <w:bookmarkStart w:id="18" w:name="_Toc52534882"/>
            <w:bookmarkStart w:id="19" w:name="_Toc130937006"/>
            <w:r w:rsidRPr="00BA0C90">
              <w:t>4.3.15.</w:t>
            </w:r>
            <w:r w:rsidRPr="00BA0C90">
              <w:rPr>
                <w:lang w:eastAsia="zh-CN"/>
              </w:rPr>
              <w:t>14</w:t>
            </w:r>
            <w:r w:rsidRPr="00BA0C90">
              <w:tab/>
            </w:r>
            <w:r w:rsidRPr="00BA0C90">
              <w:rPr>
                <w:i/>
                <w:iCs/>
              </w:rPr>
              <w:t>flightPathPlan-r15</w:t>
            </w:r>
            <w:bookmarkEnd w:id="14"/>
            <w:bookmarkEnd w:id="15"/>
            <w:bookmarkEnd w:id="16"/>
            <w:bookmarkEnd w:id="17"/>
            <w:bookmarkEnd w:id="18"/>
            <w:bookmarkEnd w:id="19"/>
          </w:p>
          <w:p w14:paraId="3F21ED33" w14:textId="4AABC14E" w:rsidR="00896ABA" w:rsidRPr="00896ABA" w:rsidRDefault="00896ABA" w:rsidP="00304599">
            <w:pPr>
              <w:rPr>
                <w:rFonts w:eastAsiaTheme="minorEastAsia"/>
              </w:rPr>
            </w:pPr>
            <w:r w:rsidRPr="00BA0C90">
              <w:t>This field defines whether the UE supports reporting of the flight path plan through the procedure defined in TS 36.331 [5].</w:t>
            </w:r>
          </w:p>
        </w:tc>
      </w:tr>
    </w:tbl>
    <w:p w14:paraId="30A9EA3F" w14:textId="3F6F6ECF" w:rsidR="00896ABA" w:rsidRDefault="00896ABA" w:rsidP="00304599">
      <w:pPr>
        <w:rPr>
          <w:rFonts w:ascii="Arial" w:eastAsia="맑은 고딕" w:hAnsi="Arial" w:cs="Arial"/>
          <w:lang w:val="en-US" w:eastAsia="ko-KR"/>
        </w:rPr>
      </w:pPr>
    </w:p>
    <w:p w14:paraId="30FAE167" w14:textId="72938EA9" w:rsidR="00896ABA" w:rsidRDefault="00896ABA" w:rsidP="00304599">
      <w:pPr>
        <w:rPr>
          <w:rFonts w:ascii="Arial" w:eastAsia="맑은 고딕" w:hAnsi="Arial" w:cs="Arial"/>
          <w:lang w:val="en-US" w:eastAsia="ko-KR"/>
        </w:rPr>
      </w:pPr>
      <w:r>
        <w:rPr>
          <w:rFonts w:ascii="Arial" w:eastAsia="맑은 고딕" w:hAnsi="Arial" w:cs="Arial"/>
          <w:lang w:val="en-US" w:eastAsia="ko-KR"/>
        </w:rPr>
        <w:t xml:space="preserve">The parameters indicates whether the UE supports </w:t>
      </w:r>
      <w:r>
        <w:rPr>
          <w:rFonts w:ascii="Arial" w:eastAsia="맑은 고딕" w:hAnsi="Arial" w:cs="Arial" w:hint="eastAsia"/>
          <w:lang w:val="en-US" w:eastAsia="ko-KR"/>
        </w:rPr>
        <w:t>report</w:t>
      </w:r>
      <w:r>
        <w:rPr>
          <w:rFonts w:ascii="Arial" w:eastAsia="맑은 고딕" w:hAnsi="Arial" w:cs="Arial"/>
          <w:lang w:val="en-US" w:eastAsia="ko-KR"/>
        </w:rPr>
        <w:t xml:space="preserve">ing of the flight path plan through the procedure (e.g., available indication via </w:t>
      </w:r>
      <w:proofErr w:type="spellStart"/>
      <w:r>
        <w:rPr>
          <w:rFonts w:ascii="Arial" w:eastAsia="맑은 고딕" w:hAnsi="Arial" w:cs="Arial"/>
          <w:lang w:val="en-US" w:eastAsia="ko-KR"/>
        </w:rPr>
        <w:t>RRCxxxComplete</w:t>
      </w:r>
      <w:proofErr w:type="spellEnd"/>
      <w:r>
        <w:rPr>
          <w:rFonts w:ascii="Arial" w:eastAsia="맑은 고딕" w:hAnsi="Arial" w:cs="Arial"/>
          <w:lang w:val="en-US" w:eastAsia="ko-KR"/>
        </w:rPr>
        <w:t xml:space="preserve">, flight path request/reporting via </w:t>
      </w:r>
      <w:proofErr w:type="spellStart"/>
      <w:r>
        <w:rPr>
          <w:rFonts w:ascii="Arial" w:eastAsia="맑은 고딕" w:hAnsi="Arial" w:cs="Arial"/>
          <w:lang w:val="en-US" w:eastAsia="ko-KR"/>
        </w:rPr>
        <w:t>UEInformationRequest</w:t>
      </w:r>
      <w:proofErr w:type="spellEnd"/>
      <w:r>
        <w:rPr>
          <w:rFonts w:ascii="Arial" w:eastAsia="맑은 고딕" w:hAnsi="Arial" w:cs="Arial"/>
          <w:lang w:val="en-US" w:eastAsia="ko-KR"/>
        </w:rPr>
        <w:t>/Response).</w:t>
      </w:r>
      <w:r w:rsidR="00E60E43">
        <w:rPr>
          <w:rFonts w:ascii="Arial" w:eastAsia="맑은 고딕" w:hAnsi="Arial" w:cs="Arial"/>
          <w:lang w:val="en-US" w:eastAsia="ko-KR"/>
        </w:rPr>
        <w:t xml:space="preserve"> For flight path reporting in NR,</w:t>
      </w:r>
      <w:r>
        <w:rPr>
          <w:rFonts w:ascii="Arial" w:eastAsia="맑은 고딕" w:hAnsi="Arial" w:cs="Arial"/>
          <w:lang w:val="en-US" w:eastAsia="ko-KR"/>
        </w:rPr>
        <w:t xml:space="preserve"> the corresponding UE capability parameter (i.e., </w:t>
      </w:r>
      <w:r w:rsidRPr="00896ABA">
        <w:rPr>
          <w:rFonts w:ascii="Arial" w:eastAsia="맑은 고딕" w:hAnsi="Arial" w:cs="Arial"/>
          <w:i/>
          <w:lang w:val="en-US" w:eastAsia="ko-KR"/>
        </w:rPr>
        <w:t>flightPathPlan-r18</w:t>
      </w:r>
      <w:r w:rsidR="00CD2F92">
        <w:rPr>
          <w:rFonts w:ascii="Arial" w:eastAsia="맑은 고딕" w:hAnsi="Arial" w:cs="Arial"/>
          <w:lang w:val="en-US" w:eastAsia="ko-KR"/>
        </w:rPr>
        <w:t>) would be</w:t>
      </w:r>
      <w:r>
        <w:rPr>
          <w:rFonts w:ascii="Arial" w:eastAsia="맑은 고딕" w:hAnsi="Arial" w:cs="Arial"/>
          <w:lang w:val="en-US" w:eastAsia="ko-KR"/>
        </w:rPr>
        <w:t xml:space="preserve"> also needed. The parameter can be signa</w:t>
      </w:r>
      <w:r w:rsidR="00110FC7">
        <w:rPr>
          <w:rFonts w:ascii="Arial" w:eastAsia="맑은 고딕" w:hAnsi="Arial" w:cs="Arial"/>
          <w:lang w:val="en-US" w:eastAsia="ko-KR"/>
        </w:rPr>
        <w:t>l</w:t>
      </w:r>
      <w:r>
        <w:rPr>
          <w:rFonts w:ascii="Arial" w:eastAsia="맑은 고딕" w:hAnsi="Arial" w:cs="Arial"/>
          <w:lang w:val="en-US" w:eastAsia="ko-KR"/>
        </w:rPr>
        <w:t xml:space="preserve">ed per UE and not need </w:t>
      </w:r>
      <w:r w:rsidR="00CD2F92">
        <w:rPr>
          <w:rFonts w:ascii="Arial" w:eastAsia="맑은 고딕" w:hAnsi="Arial" w:cs="Arial"/>
          <w:lang w:val="en-US" w:eastAsia="ko-KR"/>
        </w:rPr>
        <w:t xml:space="preserve">both </w:t>
      </w:r>
      <w:proofErr w:type="spellStart"/>
      <w:r w:rsidR="00CD2F92">
        <w:rPr>
          <w:rFonts w:ascii="Arial" w:eastAsia="맑은 고딕" w:hAnsi="Arial" w:cs="Arial"/>
          <w:lang w:val="en-US" w:eastAsia="ko-KR"/>
        </w:rPr>
        <w:t>x</w:t>
      </w:r>
      <w:r>
        <w:rPr>
          <w:rFonts w:ascii="Arial" w:eastAsia="맑은 고딕" w:hAnsi="Arial" w:cs="Arial"/>
          <w:lang w:val="en-US" w:eastAsia="ko-KR"/>
        </w:rPr>
        <w:t>DD</w:t>
      </w:r>
      <w:proofErr w:type="spellEnd"/>
      <w:r>
        <w:rPr>
          <w:rFonts w:ascii="Arial" w:eastAsia="맑은 고딕" w:hAnsi="Arial" w:cs="Arial"/>
          <w:lang w:val="en-US" w:eastAsia="ko-KR"/>
        </w:rPr>
        <w:t xml:space="preserve"> and </w:t>
      </w:r>
      <w:proofErr w:type="spellStart"/>
      <w:r>
        <w:rPr>
          <w:rFonts w:ascii="Arial" w:eastAsia="맑은 고딕" w:hAnsi="Arial" w:cs="Arial"/>
          <w:lang w:val="en-US" w:eastAsia="ko-KR"/>
        </w:rPr>
        <w:t>FR</w:t>
      </w:r>
      <w:r w:rsidR="00110FC7">
        <w:rPr>
          <w:rFonts w:ascii="Arial" w:eastAsia="맑은 고딕" w:hAnsi="Arial" w:cs="Arial"/>
          <w:lang w:val="en-US" w:eastAsia="ko-KR"/>
        </w:rPr>
        <w:t>x</w:t>
      </w:r>
      <w:proofErr w:type="spellEnd"/>
      <w:r>
        <w:rPr>
          <w:rFonts w:ascii="Arial" w:eastAsia="맑은 고딕" w:hAnsi="Arial" w:cs="Arial"/>
          <w:lang w:val="en-US" w:eastAsia="ko-KR"/>
        </w:rPr>
        <w:t xml:space="preserve"> differentiation.</w:t>
      </w:r>
    </w:p>
    <w:p w14:paraId="3AD4B764" w14:textId="108B0ECB" w:rsidR="00110FC7" w:rsidRDefault="00896ABA" w:rsidP="00304599">
      <w:pPr>
        <w:rPr>
          <w:rFonts w:ascii="Arial" w:eastAsia="맑은 고딕" w:hAnsi="Arial" w:cs="Arial"/>
          <w:b/>
          <w:lang w:val="en-US" w:eastAsia="ko-KR"/>
        </w:rPr>
      </w:pPr>
      <w:r w:rsidRPr="004B4C47">
        <w:rPr>
          <w:rFonts w:ascii="Arial" w:eastAsia="맑은 고딕" w:hAnsi="Arial" w:cs="Arial"/>
          <w:b/>
          <w:lang w:val="en-US" w:eastAsia="ko-KR"/>
        </w:rPr>
        <w:t>Propos</w:t>
      </w:r>
      <w:r w:rsidR="00E60E43">
        <w:rPr>
          <w:rFonts w:ascii="Arial" w:eastAsia="맑은 고딕" w:hAnsi="Arial" w:cs="Arial"/>
          <w:b/>
          <w:lang w:val="en-US" w:eastAsia="ko-KR"/>
        </w:rPr>
        <w:t>al 5</w:t>
      </w:r>
      <w:r>
        <w:rPr>
          <w:rFonts w:ascii="Arial" w:eastAsia="맑은 고딕" w:hAnsi="Arial" w:cs="Arial"/>
          <w:b/>
          <w:lang w:val="en-US" w:eastAsia="ko-KR"/>
        </w:rPr>
        <w:t xml:space="preserve">: RAN2 to introduce a new UE capability parameter </w:t>
      </w:r>
      <w:r w:rsidRPr="00896ABA">
        <w:rPr>
          <w:rFonts w:ascii="Arial" w:eastAsia="맑은 고딕" w:hAnsi="Arial" w:cs="Arial"/>
          <w:b/>
          <w:lang w:val="en-US" w:eastAsia="ko-KR"/>
        </w:rPr>
        <w:t xml:space="preserve">(i.e. </w:t>
      </w:r>
      <w:r w:rsidRPr="00896ABA">
        <w:rPr>
          <w:rFonts w:ascii="Arial" w:eastAsia="맑은 고딕" w:hAnsi="Arial" w:cs="Arial"/>
          <w:b/>
          <w:i/>
          <w:lang w:val="en-US" w:eastAsia="ko-KR"/>
        </w:rPr>
        <w:t>flightPathPlan-r18</w:t>
      </w:r>
      <w:r w:rsidRPr="00896ABA">
        <w:rPr>
          <w:rFonts w:ascii="Arial" w:eastAsia="맑은 고딕" w:hAnsi="Arial" w:cs="Arial"/>
          <w:b/>
          <w:lang w:val="en-US" w:eastAsia="ko-KR"/>
        </w:rPr>
        <w:t>)</w:t>
      </w:r>
      <w:r w:rsidR="006724B6">
        <w:rPr>
          <w:rFonts w:ascii="Arial" w:eastAsia="맑은 고딕" w:hAnsi="Arial" w:cs="Arial"/>
          <w:b/>
          <w:lang w:val="en-US" w:eastAsia="ko-KR"/>
        </w:rPr>
        <w:t xml:space="preserve"> to indicate whether UE supports the</w:t>
      </w:r>
      <w:r w:rsidR="00110FC7">
        <w:rPr>
          <w:rFonts w:ascii="Arial" w:eastAsia="맑은 고딕" w:hAnsi="Arial" w:cs="Arial"/>
          <w:b/>
          <w:lang w:val="en-US" w:eastAsia="ko-KR"/>
        </w:rPr>
        <w:t xml:space="preserve"> flight path plan reporting in NR.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110FC7" w:rsidRPr="00BE555F" w14:paraId="0CAF4C6D" w14:textId="77777777" w:rsidTr="006D7B9B">
        <w:trPr>
          <w:cantSplit/>
        </w:trPr>
        <w:tc>
          <w:tcPr>
            <w:tcW w:w="6945" w:type="dxa"/>
          </w:tcPr>
          <w:p w14:paraId="0D8C4508" w14:textId="77777777" w:rsidR="00110FC7" w:rsidRPr="00BE555F" w:rsidRDefault="00110FC7" w:rsidP="006D7B9B">
            <w:pPr>
              <w:pStyle w:val="TAH"/>
              <w:rPr>
                <w:rFonts w:cs="Arial"/>
                <w:szCs w:val="18"/>
              </w:rPr>
            </w:pPr>
            <w:r w:rsidRPr="00BE555F">
              <w:rPr>
                <w:rFonts w:cs="Arial"/>
                <w:szCs w:val="18"/>
              </w:rPr>
              <w:t>Definitions for parameters</w:t>
            </w:r>
          </w:p>
        </w:tc>
        <w:tc>
          <w:tcPr>
            <w:tcW w:w="710" w:type="dxa"/>
          </w:tcPr>
          <w:p w14:paraId="5941053E" w14:textId="77777777" w:rsidR="00110FC7" w:rsidRPr="00BE555F" w:rsidRDefault="00110FC7" w:rsidP="006D7B9B">
            <w:pPr>
              <w:pStyle w:val="TAH"/>
              <w:rPr>
                <w:rFonts w:cs="Arial"/>
                <w:szCs w:val="18"/>
              </w:rPr>
            </w:pPr>
            <w:r w:rsidRPr="00BE555F">
              <w:rPr>
                <w:rFonts w:cs="Arial"/>
                <w:szCs w:val="18"/>
              </w:rPr>
              <w:t>Per</w:t>
            </w:r>
          </w:p>
        </w:tc>
        <w:tc>
          <w:tcPr>
            <w:tcW w:w="567" w:type="dxa"/>
          </w:tcPr>
          <w:p w14:paraId="2E730459" w14:textId="77777777" w:rsidR="00110FC7" w:rsidRPr="00BE555F" w:rsidRDefault="00110FC7" w:rsidP="006D7B9B">
            <w:pPr>
              <w:pStyle w:val="TAH"/>
              <w:rPr>
                <w:rFonts w:cs="Arial"/>
                <w:szCs w:val="18"/>
              </w:rPr>
            </w:pPr>
            <w:r w:rsidRPr="00BE555F">
              <w:rPr>
                <w:rFonts w:cs="Arial"/>
                <w:szCs w:val="18"/>
              </w:rPr>
              <w:t>M</w:t>
            </w:r>
          </w:p>
        </w:tc>
        <w:tc>
          <w:tcPr>
            <w:tcW w:w="709" w:type="dxa"/>
          </w:tcPr>
          <w:p w14:paraId="0D7AA898" w14:textId="77777777" w:rsidR="00110FC7" w:rsidRPr="00BE555F" w:rsidRDefault="00110FC7" w:rsidP="006D7B9B">
            <w:pPr>
              <w:pStyle w:val="TAH"/>
              <w:rPr>
                <w:rFonts w:cs="Arial"/>
                <w:szCs w:val="18"/>
              </w:rPr>
            </w:pPr>
            <w:r w:rsidRPr="00BE555F">
              <w:rPr>
                <w:rFonts w:cs="Arial"/>
                <w:szCs w:val="18"/>
              </w:rPr>
              <w:t>FDD-TDD DIFF</w:t>
            </w:r>
          </w:p>
        </w:tc>
        <w:tc>
          <w:tcPr>
            <w:tcW w:w="708" w:type="dxa"/>
          </w:tcPr>
          <w:p w14:paraId="35A29607" w14:textId="77777777" w:rsidR="00110FC7" w:rsidRPr="00BE555F" w:rsidRDefault="00110FC7" w:rsidP="006D7B9B">
            <w:pPr>
              <w:keepNext/>
              <w:keepLines/>
              <w:spacing w:after="0"/>
              <w:jc w:val="center"/>
              <w:rPr>
                <w:rFonts w:ascii="Arial" w:hAnsi="Arial"/>
                <w:b/>
                <w:sz w:val="18"/>
              </w:rPr>
            </w:pPr>
            <w:r w:rsidRPr="00BE555F">
              <w:rPr>
                <w:rFonts w:ascii="Arial" w:hAnsi="Arial"/>
                <w:b/>
                <w:sz w:val="18"/>
              </w:rPr>
              <w:t>FR1-FR2</w:t>
            </w:r>
          </w:p>
          <w:p w14:paraId="396256F8" w14:textId="77777777" w:rsidR="00110FC7" w:rsidRPr="00BE555F" w:rsidRDefault="00110FC7" w:rsidP="006D7B9B">
            <w:pPr>
              <w:pStyle w:val="TAH"/>
              <w:rPr>
                <w:rFonts w:cs="Arial"/>
                <w:szCs w:val="18"/>
              </w:rPr>
            </w:pPr>
            <w:r w:rsidRPr="00BE555F">
              <w:t>DIFF</w:t>
            </w:r>
          </w:p>
        </w:tc>
      </w:tr>
      <w:tr w:rsidR="00110FC7" w:rsidRPr="00BE555F" w14:paraId="44BBE83F" w14:textId="77777777" w:rsidTr="006D7B9B">
        <w:trPr>
          <w:cantSplit/>
          <w:tblHeader/>
        </w:trPr>
        <w:tc>
          <w:tcPr>
            <w:tcW w:w="6945" w:type="dxa"/>
          </w:tcPr>
          <w:p w14:paraId="3C13AD64" w14:textId="5513F083" w:rsidR="00110FC7" w:rsidRPr="00BE555F" w:rsidRDefault="00110FC7" w:rsidP="006D7B9B">
            <w:pPr>
              <w:pStyle w:val="TAL"/>
              <w:rPr>
                <w:b/>
                <w:i/>
              </w:rPr>
            </w:pPr>
            <w:r w:rsidRPr="00896ABA">
              <w:rPr>
                <w:rFonts w:eastAsia="맑은 고딕" w:cs="Arial"/>
                <w:b/>
                <w:i/>
                <w:lang w:val="en-US" w:eastAsia="ko-KR"/>
              </w:rPr>
              <w:t>flightPathPlan-r18</w:t>
            </w:r>
          </w:p>
          <w:p w14:paraId="59EFAD38" w14:textId="5353D58E" w:rsidR="00110FC7" w:rsidRPr="00BE555F" w:rsidRDefault="00110FC7" w:rsidP="006D7B9B">
            <w:pPr>
              <w:pStyle w:val="TAL"/>
              <w:rPr>
                <w:rFonts w:cs="Arial"/>
                <w:szCs w:val="18"/>
              </w:rPr>
            </w:pPr>
            <w:r w:rsidRPr="00BE555F">
              <w:t xml:space="preserve">Indicates </w:t>
            </w:r>
            <w:r w:rsidRPr="00110FC7">
              <w:t xml:space="preserve">whether the UE supports reporting of the flight path plan </w:t>
            </w:r>
            <w:r w:rsidRPr="00BE555F">
              <w:t>as specified in TS 38.331 [9].</w:t>
            </w:r>
          </w:p>
        </w:tc>
        <w:tc>
          <w:tcPr>
            <w:tcW w:w="710" w:type="dxa"/>
          </w:tcPr>
          <w:p w14:paraId="5AD519A7" w14:textId="77777777" w:rsidR="00110FC7" w:rsidRPr="00BE555F" w:rsidRDefault="00110FC7" w:rsidP="006D7B9B">
            <w:pPr>
              <w:pStyle w:val="TAL"/>
              <w:jc w:val="center"/>
              <w:rPr>
                <w:rFonts w:cs="Arial"/>
                <w:szCs w:val="18"/>
              </w:rPr>
            </w:pPr>
            <w:r w:rsidRPr="00BE555F">
              <w:t>UE</w:t>
            </w:r>
          </w:p>
        </w:tc>
        <w:tc>
          <w:tcPr>
            <w:tcW w:w="567" w:type="dxa"/>
          </w:tcPr>
          <w:p w14:paraId="3C46137B" w14:textId="5AB73AD4" w:rsidR="00110FC7" w:rsidRPr="00BE555F" w:rsidRDefault="00110FC7" w:rsidP="006D7B9B">
            <w:pPr>
              <w:pStyle w:val="TAL"/>
              <w:jc w:val="center"/>
              <w:rPr>
                <w:rFonts w:cs="Arial"/>
                <w:szCs w:val="18"/>
              </w:rPr>
            </w:pPr>
            <w:r>
              <w:t>No</w:t>
            </w:r>
          </w:p>
        </w:tc>
        <w:tc>
          <w:tcPr>
            <w:tcW w:w="709" w:type="dxa"/>
          </w:tcPr>
          <w:p w14:paraId="67661A2A" w14:textId="77777777" w:rsidR="00110FC7" w:rsidRPr="00BE555F" w:rsidRDefault="00110FC7" w:rsidP="006D7B9B">
            <w:pPr>
              <w:pStyle w:val="TAL"/>
              <w:jc w:val="center"/>
              <w:rPr>
                <w:rFonts w:cs="Arial"/>
                <w:szCs w:val="18"/>
              </w:rPr>
            </w:pPr>
            <w:r w:rsidRPr="00BE555F">
              <w:t>No</w:t>
            </w:r>
          </w:p>
        </w:tc>
        <w:tc>
          <w:tcPr>
            <w:tcW w:w="708" w:type="dxa"/>
          </w:tcPr>
          <w:p w14:paraId="5306BE35" w14:textId="77777777" w:rsidR="00110FC7" w:rsidRPr="00BE555F" w:rsidRDefault="00110FC7" w:rsidP="006D7B9B">
            <w:pPr>
              <w:pStyle w:val="TAL"/>
              <w:jc w:val="center"/>
            </w:pPr>
            <w:r w:rsidRPr="00BE555F">
              <w:t>No</w:t>
            </w:r>
          </w:p>
        </w:tc>
      </w:tr>
    </w:tbl>
    <w:p w14:paraId="5C672781" w14:textId="0E04DFC3" w:rsidR="00896ABA" w:rsidRDefault="00110FC7" w:rsidP="00304599">
      <w:pPr>
        <w:rPr>
          <w:rFonts w:ascii="Arial" w:eastAsia="맑은 고딕" w:hAnsi="Arial" w:cs="Arial"/>
          <w:lang w:val="en-US" w:eastAsia="ko-KR"/>
        </w:rPr>
      </w:pPr>
      <w:r>
        <w:rPr>
          <w:rFonts w:ascii="Arial" w:eastAsia="맑은 고딕" w:hAnsi="Arial" w:cs="Arial"/>
          <w:b/>
          <w:lang w:val="en-US" w:eastAsia="ko-KR"/>
        </w:rPr>
        <w:br/>
      </w:r>
      <w:r w:rsidR="00E60E43">
        <w:rPr>
          <w:rFonts w:ascii="Arial" w:eastAsia="맑은 고딕" w:hAnsi="Arial" w:cs="Arial"/>
          <w:lang w:val="en-US" w:eastAsia="ko-KR"/>
        </w:rPr>
        <w:t xml:space="preserve">Meanwhile, additional feature (i.e., </w:t>
      </w:r>
      <w:r w:rsidR="00E60E43" w:rsidRPr="00E60E43">
        <w:rPr>
          <w:rFonts w:ascii="Arial" w:eastAsia="맑은 고딕" w:hAnsi="Arial" w:cs="Arial"/>
          <w:lang w:val="en-US" w:eastAsia="ko-KR"/>
        </w:rPr>
        <w:t>flight path availability</w:t>
      </w:r>
      <w:r w:rsidR="00E60E43">
        <w:rPr>
          <w:rFonts w:ascii="Arial" w:eastAsia="맑은 고딕" w:hAnsi="Arial" w:cs="Arial"/>
          <w:lang w:val="en-US" w:eastAsia="ko-KR"/>
        </w:rPr>
        <w:t xml:space="preserve"> indication via</w:t>
      </w:r>
      <w:r w:rsidR="00E60E43" w:rsidRPr="00E60E43">
        <w:rPr>
          <w:rFonts w:ascii="Arial" w:eastAsia="맑은 고딕" w:hAnsi="Arial" w:cs="Arial"/>
          <w:lang w:val="en-US" w:eastAsia="ko-KR"/>
        </w:rPr>
        <w:t xml:space="preserve"> UAI)</w:t>
      </w:r>
      <w:r w:rsidR="00E60E43">
        <w:rPr>
          <w:rFonts w:ascii="Arial" w:eastAsia="맑은 고딕" w:hAnsi="Arial" w:cs="Arial"/>
          <w:lang w:val="en-US" w:eastAsia="ko-KR"/>
        </w:rPr>
        <w:t xml:space="preserve"> will be introduced </w:t>
      </w:r>
      <w:r w:rsidR="00437D61">
        <w:rPr>
          <w:rFonts w:ascii="Arial" w:eastAsia="맑은 고딕" w:hAnsi="Arial" w:cs="Arial"/>
          <w:lang w:val="en-US" w:eastAsia="ko-KR"/>
        </w:rPr>
        <w:t xml:space="preserve">in NR </w:t>
      </w:r>
      <w:r w:rsidR="00E60E43">
        <w:rPr>
          <w:rFonts w:ascii="Arial" w:eastAsia="맑은 고딕" w:hAnsi="Arial" w:cs="Arial"/>
          <w:lang w:val="en-US" w:eastAsia="ko-KR"/>
        </w:rPr>
        <w:t>for both</w:t>
      </w:r>
      <w:r w:rsidR="00E60E43" w:rsidRPr="00E60E43">
        <w:rPr>
          <w:rFonts w:ascii="Arial" w:eastAsia="맑은 고딕" w:hAnsi="Arial" w:cs="Arial"/>
          <w:lang w:val="en-US" w:eastAsia="ko-KR"/>
        </w:rPr>
        <w:t xml:space="preserve"> initial and updated flight path indication.</w:t>
      </w:r>
      <w:r w:rsidR="00E60E43">
        <w:rPr>
          <w:rFonts w:ascii="Arial" w:eastAsia="맑은 고딕" w:hAnsi="Arial" w:cs="Arial"/>
          <w:lang w:val="en-US" w:eastAsia="ko-KR"/>
        </w:rPr>
        <w:t xml:space="preserve"> In our view, the UE may not support this feature even though it supports </w:t>
      </w:r>
      <w:r w:rsidR="00E60E43" w:rsidRPr="00E60E43">
        <w:rPr>
          <w:rFonts w:ascii="Arial" w:eastAsia="맑은 고딕" w:hAnsi="Arial" w:cs="Arial"/>
          <w:lang w:val="en-US" w:eastAsia="ko-KR"/>
        </w:rPr>
        <w:t>reporting of the flight path plan</w:t>
      </w:r>
      <w:r w:rsidR="00E60E43">
        <w:rPr>
          <w:rFonts w:ascii="Arial" w:eastAsia="맑은 고딕" w:hAnsi="Arial" w:cs="Arial"/>
          <w:lang w:val="en-US" w:eastAsia="ko-KR"/>
        </w:rPr>
        <w:t xml:space="preserve">. Thus, we need to introduce another UE capability parameter to indicate whether the UE supports reporting of </w:t>
      </w:r>
      <w:r w:rsidR="00E60E43" w:rsidRPr="00E60E43">
        <w:rPr>
          <w:rFonts w:ascii="Arial" w:eastAsia="맑은 고딕" w:hAnsi="Arial" w:cs="Arial"/>
          <w:lang w:val="en-US" w:eastAsia="ko-KR"/>
        </w:rPr>
        <w:t>flight path availability</w:t>
      </w:r>
      <w:r w:rsidR="00E60E43">
        <w:rPr>
          <w:rFonts w:ascii="Arial" w:eastAsia="맑은 고딕" w:hAnsi="Arial" w:cs="Arial"/>
          <w:lang w:val="en-US" w:eastAsia="ko-KR"/>
        </w:rPr>
        <w:t xml:space="preserve"> via</w:t>
      </w:r>
      <w:r w:rsidR="00E60E43" w:rsidRPr="00E60E43">
        <w:rPr>
          <w:rFonts w:ascii="Arial" w:eastAsia="맑은 고딕" w:hAnsi="Arial" w:cs="Arial"/>
          <w:lang w:val="en-US" w:eastAsia="ko-KR"/>
        </w:rPr>
        <w:t xml:space="preserve"> UAI</w:t>
      </w:r>
      <w:r w:rsidR="00E60E43">
        <w:rPr>
          <w:rFonts w:ascii="Arial" w:eastAsia="맑은 고딕" w:hAnsi="Arial" w:cs="Arial"/>
          <w:lang w:val="en-US" w:eastAsia="ko-KR"/>
        </w:rPr>
        <w:t xml:space="preserve"> separately from </w:t>
      </w:r>
      <w:r w:rsidR="00E60E43" w:rsidRPr="00E60E43">
        <w:rPr>
          <w:rFonts w:ascii="Arial" w:eastAsia="맑은 고딕" w:hAnsi="Arial" w:cs="Arial"/>
          <w:i/>
          <w:lang w:val="en-US" w:eastAsia="ko-KR"/>
        </w:rPr>
        <w:t>flightPathPlan-r18</w:t>
      </w:r>
      <w:r w:rsidR="00E60E43">
        <w:rPr>
          <w:rFonts w:ascii="Arial" w:eastAsia="맑은 고딕" w:hAnsi="Arial" w:cs="Arial"/>
          <w:lang w:val="en-US" w:eastAsia="ko-KR"/>
        </w:rPr>
        <w:t xml:space="preserve"> above.</w:t>
      </w:r>
    </w:p>
    <w:p w14:paraId="7A9289B8" w14:textId="435D3FB7" w:rsidR="00E60E43" w:rsidRDefault="00E60E43" w:rsidP="00E60E43">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6: RAN2 to introduce a new UE capability parameter </w:t>
      </w:r>
      <w:r w:rsidRPr="00896ABA">
        <w:rPr>
          <w:rFonts w:ascii="Arial" w:eastAsia="맑은 고딕" w:hAnsi="Arial" w:cs="Arial"/>
          <w:b/>
          <w:lang w:val="en-US" w:eastAsia="ko-KR"/>
        </w:rPr>
        <w:t xml:space="preserve">(i.e. </w:t>
      </w:r>
      <w:r>
        <w:rPr>
          <w:rFonts w:ascii="Arial" w:eastAsia="맑은 고딕" w:hAnsi="Arial" w:cs="Arial"/>
          <w:b/>
          <w:i/>
          <w:lang w:val="en-US" w:eastAsia="ko-KR"/>
        </w:rPr>
        <w:t>flightPathIndication</w:t>
      </w:r>
      <w:r w:rsidRPr="00896ABA">
        <w:rPr>
          <w:rFonts w:ascii="Arial" w:eastAsia="맑은 고딕" w:hAnsi="Arial" w:cs="Arial"/>
          <w:b/>
          <w:i/>
          <w:lang w:val="en-US" w:eastAsia="ko-KR"/>
        </w:rPr>
        <w:t>-r18</w:t>
      </w:r>
      <w:r w:rsidRPr="00896ABA">
        <w:rPr>
          <w:rFonts w:ascii="Arial" w:eastAsia="맑은 고딕" w:hAnsi="Arial" w:cs="Arial"/>
          <w:b/>
          <w:lang w:val="en-US" w:eastAsia="ko-KR"/>
        </w:rPr>
        <w:t>)</w:t>
      </w:r>
      <w:r>
        <w:rPr>
          <w:rFonts w:ascii="Arial" w:eastAsia="맑은 고딕" w:hAnsi="Arial" w:cs="Arial"/>
          <w:b/>
          <w:lang w:val="en-US" w:eastAsia="ko-KR"/>
        </w:rPr>
        <w:t xml:space="preserve"> to indicate whether UE supports </w:t>
      </w:r>
      <w:r w:rsidRPr="00E60E43">
        <w:rPr>
          <w:rFonts w:ascii="Arial" w:eastAsia="맑은 고딕" w:hAnsi="Arial" w:cs="Arial"/>
          <w:b/>
          <w:lang w:val="en-US" w:eastAsia="ko-KR"/>
        </w:rPr>
        <w:t>flight path availability indication via UAI</w:t>
      </w:r>
      <w:r>
        <w:rPr>
          <w:rFonts w:ascii="Arial" w:eastAsia="맑은 고딕" w:hAnsi="Arial" w:cs="Arial"/>
          <w:b/>
          <w:lang w:val="en-US" w:eastAsia="ko-KR"/>
        </w:rPr>
        <w:t>.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E60E43" w:rsidRPr="00BE555F" w14:paraId="1943F5DF" w14:textId="77777777" w:rsidTr="006D7B9B">
        <w:trPr>
          <w:cantSplit/>
        </w:trPr>
        <w:tc>
          <w:tcPr>
            <w:tcW w:w="6945" w:type="dxa"/>
          </w:tcPr>
          <w:p w14:paraId="6726BD54" w14:textId="77777777" w:rsidR="00E60E43" w:rsidRPr="00BE555F" w:rsidRDefault="00E60E43" w:rsidP="006D7B9B">
            <w:pPr>
              <w:pStyle w:val="TAH"/>
              <w:rPr>
                <w:rFonts w:cs="Arial"/>
                <w:szCs w:val="18"/>
              </w:rPr>
            </w:pPr>
            <w:r w:rsidRPr="00BE555F">
              <w:rPr>
                <w:rFonts w:cs="Arial"/>
                <w:szCs w:val="18"/>
              </w:rPr>
              <w:lastRenderedPageBreak/>
              <w:t>Definitions for parameters</w:t>
            </w:r>
          </w:p>
        </w:tc>
        <w:tc>
          <w:tcPr>
            <w:tcW w:w="710" w:type="dxa"/>
          </w:tcPr>
          <w:p w14:paraId="543A2E7C" w14:textId="77777777" w:rsidR="00E60E43" w:rsidRPr="00BE555F" w:rsidRDefault="00E60E43" w:rsidP="006D7B9B">
            <w:pPr>
              <w:pStyle w:val="TAH"/>
              <w:rPr>
                <w:rFonts w:cs="Arial"/>
                <w:szCs w:val="18"/>
              </w:rPr>
            </w:pPr>
            <w:r w:rsidRPr="00BE555F">
              <w:rPr>
                <w:rFonts w:cs="Arial"/>
                <w:szCs w:val="18"/>
              </w:rPr>
              <w:t>Per</w:t>
            </w:r>
          </w:p>
        </w:tc>
        <w:tc>
          <w:tcPr>
            <w:tcW w:w="567" w:type="dxa"/>
          </w:tcPr>
          <w:p w14:paraId="57162542" w14:textId="77777777" w:rsidR="00E60E43" w:rsidRPr="00BE555F" w:rsidRDefault="00E60E43" w:rsidP="006D7B9B">
            <w:pPr>
              <w:pStyle w:val="TAH"/>
              <w:rPr>
                <w:rFonts w:cs="Arial"/>
                <w:szCs w:val="18"/>
              </w:rPr>
            </w:pPr>
            <w:r w:rsidRPr="00BE555F">
              <w:rPr>
                <w:rFonts w:cs="Arial"/>
                <w:szCs w:val="18"/>
              </w:rPr>
              <w:t>M</w:t>
            </w:r>
          </w:p>
        </w:tc>
        <w:tc>
          <w:tcPr>
            <w:tcW w:w="709" w:type="dxa"/>
          </w:tcPr>
          <w:p w14:paraId="07A0497E" w14:textId="77777777" w:rsidR="00E60E43" w:rsidRPr="00BE555F" w:rsidRDefault="00E60E43" w:rsidP="006D7B9B">
            <w:pPr>
              <w:pStyle w:val="TAH"/>
              <w:rPr>
                <w:rFonts w:cs="Arial"/>
                <w:szCs w:val="18"/>
              </w:rPr>
            </w:pPr>
            <w:r w:rsidRPr="00BE555F">
              <w:rPr>
                <w:rFonts w:cs="Arial"/>
                <w:szCs w:val="18"/>
              </w:rPr>
              <w:t>FDD-TDD DIFF</w:t>
            </w:r>
          </w:p>
        </w:tc>
        <w:tc>
          <w:tcPr>
            <w:tcW w:w="708" w:type="dxa"/>
          </w:tcPr>
          <w:p w14:paraId="2B302B8F" w14:textId="77777777" w:rsidR="00E60E43" w:rsidRPr="00BE555F" w:rsidRDefault="00E60E43" w:rsidP="006D7B9B">
            <w:pPr>
              <w:keepNext/>
              <w:keepLines/>
              <w:spacing w:after="0"/>
              <w:jc w:val="center"/>
              <w:rPr>
                <w:rFonts w:ascii="Arial" w:hAnsi="Arial"/>
                <w:b/>
                <w:sz w:val="18"/>
              </w:rPr>
            </w:pPr>
            <w:r w:rsidRPr="00BE555F">
              <w:rPr>
                <w:rFonts w:ascii="Arial" w:hAnsi="Arial"/>
                <w:b/>
                <w:sz w:val="18"/>
              </w:rPr>
              <w:t>FR1-FR2</w:t>
            </w:r>
          </w:p>
          <w:p w14:paraId="7203DD0B" w14:textId="77777777" w:rsidR="00E60E43" w:rsidRPr="00BE555F" w:rsidRDefault="00E60E43" w:rsidP="006D7B9B">
            <w:pPr>
              <w:pStyle w:val="TAH"/>
              <w:rPr>
                <w:rFonts w:cs="Arial"/>
                <w:szCs w:val="18"/>
              </w:rPr>
            </w:pPr>
            <w:r w:rsidRPr="00BE555F">
              <w:t>DIFF</w:t>
            </w:r>
          </w:p>
        </w:tc>
      </w:tr>
      <w:tr w:rsidR="00E60E43" w:rsidRPr="00BE555F" w14:paraId="4046A7BF" w14:textId="77777777" w:rsidTr="006D7B9B">
        <w:trPr>
          <w:cantSplit/>
          <w:tblHeader/>
        </w:trPr>
        <w:tc>
          <w:tcPr>
            <w:tcW w:w="6945" w:type="dxa"/>
          </w:tcPr>
          <w:p w14:paraId="5F3C1DB0" w14:textId="5C434CAA" w:rsidR="00E60E43" w:rsidRPr="00BE555F" w:rsidRDefault="00E60E43" w:rsidP="006D7B9B">
            <w:pPr>
              <w:pStyle w:val="TAL"/>
              <w:rPr>
                <w:b/>
                <w:i/>
              </w:rPr>
            </w:pPr>
            <w:r>
              <w:rPr>
                <w:rFonts w:eastAsia="맑은 고딕" w:cs="Arial"/>
                <w:b/>
                <w:i/>
                <w:lang w:val="en-US" w:eastAsia="ko-KR"/>
              </w:rPr>
              <w:t>flightPathIndication</w:t>
            </w:r>
            <w:r w:rsidRPr="00896ABA">
              <w:rPr>
                <w:rFonts w:eastAsia="맑은 고딕" w:cs="Arial"/>
                <w:b/>
                <w:i/>
                <w:lang w:val="en-US" w:eastAsia="ko-KR"/>
              </w:rPr>
              <w:t>-r18</w:t>
            </w:r>
          </w:p>
          <w:p w14:paraId="10DA49FC" w14:textId="77777777" w:rsidR="00E60E43" w:rsidRDefault="00E60E43" w:rsidP="006D7B9B">
            <w:pPr>
              <w:pStyle w:val="TAL"/>
            </w:pPr>
            <w:r w:rsidRPr="00BE555F">
              <w:t xml:space="preserve">Indicates </w:t>
            </w:r>
            <w:r w:rsidRPr="00110FC7">
              <w:t>whether the UE supports r</w:t>
            </w:r>
            <w:r>
              <w:t xml:space="preserve">eporting of the flight path availability via </w:t>
            </w:r>
            <w:proofErr w:type="spellStart"/>
            <w:r w:rsidRPr="00E60E43">
              <w:rPr>
                <w:i/>
              </w:rPr>
              <w:t>UEAssistanceInformation</w:t>
            </w:r>
            <w:proofErr w:type="spellEnd"/>
            <w:r w:rsidRPr="00110FC7">
              <w:t xml:space="preserve"> </w:t>
            </w:r>
            <w:r w:rsidRPr="00BE555F">
              <w:t>as specified in TS 38.331 [9].</w:t>
            </w:r>
            <w:r>
              <w:t xml:space="preserve"> </w:t>
            </w:r>
          </w:p>
          <w:p w14:paraId="2D1E5121" w14:textId="77777777" w:rsidR="00E60E43" w:rsidRDefault="00E60E43" w:rsidP="006D7B9B">
            <w:pPr>
              <w:pStyle w:val="TAL"/>
            </w:pPr>
          </w:p>
          <w:p w14:paraId="204BD330" w14:textId="1465A5FE" w:rsidR="00E60E43" w:rsidRPr="00BE555F" w:rsidRDefault="00E60E43" w:rsidP="006D7B9B">
            <w:pPr>
              <w:pStyle w:val="TAL"/>
              <w:rPr>
                <w:rFonts w:cs="Arial"/>
                <w:szCs w:val="18"/>
              </w:rPr>
            </w:pPr>
            <w:r>
              <w:t xml:space="preserve">A UE supporting this feature shall also indicate support of </w:t>
            </w:r>
            <w:r w:rsidRPr="00E60E43">
              <w:t>flightPathPlan-r18</w:t>
            </w:r>
            <w:r>
              <w:t>.</w:t>
            </w:r>
          </w:p>
        </w:tc>
        <w:tc>
          <w:tcPr>
            <w:tcW w:w="710" w:type="dxa"/>
          </w:tcPr>
          <w:p w14:paraId="17F1A1A5" w14:textId="77777777" w:rsidR="00E60E43" w:rsidRPr="00BE555F" w:rsidRDefault="00E60E43" w:rsidP="006D7B9B">
            <w:pPr>
              <w:pStyle w:val="TAL"/>
              <w:jc w:val="center"/>
              <w:rPr>
                <w:rFonts w:cs="Arial"/>
                <w:szCs w:val="18"/>
              </w:rPr>
            </w:pPr>
            <w:r w:rsidRPr="00BE555F">
              <w:t>UE</w:t>
            </w:r>
          </w:p>
        </w:tc>
        <w:tc>
          <w:tcPr>
            <w:tcW w:w="567" w:type="dxa"/>
          </w:tcPr>
          <w:p w14:paraId="2BD2FC2D" w14:textId="77777777" w:rsidR="00E60E43" w:rsidRPr="00BE555F" w:rsidRDefault="00E60E43" w:rsidP="006D7B9B">
            <w:pPr>
              <w:pStyle w:val="TAL"/>
              <w:jc w:val="center"/>
              <w:rPr>
                <w:rFonts w:cs="Arial"/>
                <w:szCs w:val="18"/>
              </w:rPr>
            </w:pPr>
            <w:r>
              <w:t>No</w:t>
            </w:r>
          </w:p>
        </w:tc>
        <w:tc>
          <w:tcPr>
            <w:tcW w:w="709" w:type="dxa"/>
          </w:tcPr>
          <w:p w14:paraId="58211DE4" w14:textId="77777777" w:rsidR="00E60E43" w:rsidRPr="00BE555F" w:rsidRDefault="00E60E43" w:rsidP="006D7B9B">
            <w:pPr>
              <w:pStyle w:val="TAL"/>
              <w:jc w:val="center"/>
              <w:rPr>
                <w:rFonts w:cs="Arial"/>
                <w:szCs w:val="18"/>
              </w:rPr>
            </w:pPr>
            <w:r w:rsidRPr="00BE555F">
              <w:t>No</w:t>
            </w:r>
          </w:p>
        </w:tc>
        <w:tc>
          <w:tcPr>
            <w:tcW w:w="708" w:type="dxa"/>
          </w:tcPr>
          <w:p w14:paraId="0984A1FA" w14:textId="77777777" w:rsidR="00E60E43" w:rsidRPr="00BE555F" w:rsidRDefault="00E60E43" w:rsidP="006D7B9B">
            <w:pPr>
              <w:pStyle w:val="TAL"/>
              <w:jc w:val="center"/>
            </w:pPr>
            <w:r w:rsidRPr="00BE555F">
              <w:t>No</w:t>
            </w:r>
          </w:p>
        </w:tc>
      </w:tr>
    </w:tbl>
    <w:p w14:paraId="3729EABF" w14:textId="77777777" w:rsidR="005251F3" w:rsidRPr="005251F3" w:rsidRDefault="005251F3" w:rsidP="005251F3">
      <w:pPr>
        <w:rPr>
          <w:rFonts w:ascii="Arial" w:eastAsia="맑은 고딕" w:hAnsi="Arial" w:cs="Arial"/>
          <w:lang w:val="en-US" w:eastAsia="ko-KR"/>
        </w:rPr>
      </w:pP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00A58F08"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59F9E369" w14:textId="33B8F77C" w:rsidR="005F7CC3" w:rsidRDefault="005F7CC3" w:rsidP="005F7CC3">
      <w:pPr>
        <w:rPr>
          <w:rFonts w:ascii="Arial" w:eastAsia="맑은 고딕" w:hAnsi="Arial" w:cs="Arial"/>
          <w:b/>
          <w:i/>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1: RAN2 to confirm</w:t>
      </w:r>
      <w:r w:rsidRPr="004B4C47">
        <w:rPr>
          <w:rFonts w:ascii="Arial" w:eastAsia="맑은 고딕" w:hAnsi="Arial" w:cs="Arial"/>
          <w:b/>
          <w:lang w:val="en-US" w:eastAsia="ko-KR"/>
        </w:rPr>
        <w:t xml:space="preserve"> that the gNB can configure the </w:t>
      </w:r>
      <w:r>
        <w:rPr>
          <w:rFonts w:ascii="Arial" w:eastAsia="맑은 고딕" w:hAnsi="Arial" w:cs="Arial"/>
          <w:b/>
          <w:lang w:val="en-US" w:eastAsia="ko-KR"/>
        </w:rPr>
        <w:t xml:space="preserve">delta distance/time threshold via </w:t>
      </w:r>
      <w:proofErr w:type="spellStart"/>
      <w:r w:rsidRPr="008709DB">
        <w:rPr>
          <w:rFonts w:ascii="Arial" w:eastAsia="맑은 고딕" w:hAnsi="Arial" w:cs="Arial"/>
          <w:b/>
          <w:i/>
          <w:lang w:val="en-US" w:eastAsia="ko-KR"/>
        </w:rPr>
        <w:t>OtherConfig</w:t>
      </w:r>
      <w:proofErr w:type="spellEnd"/>
      <w:r w:rsidRPr="008709DB">
        <w:rPr>
          <w:rFonts w:ascii="Arial" w:eastAsia="맑은 고딕" w:hAnsi="Arial" w:cs="Arial"/>
          <w:b/>
          <w:lang w:val="en-US" w:eastAsia="ko-KR"/>
        </w:rPr>
        <w:t xml:space="preserve"> IE in</w:t>
      </w:r>
      <w:r>
        <w:rPr>
          <w:rFonts w:ascii="Arial" w:eastAsia="맑은 고딕" w:hAnsi="Arial" w:cs="Arial"/>
          <w:b/>
          <w:lang w:val="en-US" w:eastAsia="ko-KR"/>
        </w:rPr>
        <w:t xml:space="preserve"> </w:t>
      </w:r>
      <w:proofErr w:type="spellStart"/>
      <w:r w:rsidRPr="0023165A">
        <w:rPr>
          <w:rFonts w:ascii="Arial" w:eastAsia="맑은 고딕" w:hAnsi="Arial" w:cs="Arial"/>
          <w:b/>
          <w:i/>
          <w:lang w:val="en-US" w:eastAsia="ko-KR"/>
        </w:rPr>
        <w:t>RRCReconfiguration</w:t>
      </w:r>
      <w:proofErr w:type="spellEnd"/>
      <w:r>
        <w:rPr>
          <w:rFonts w:ascii="Arial" w:eastAsia="맑은 고딕" w:hAnsi="Arial" w:cs="Arial"/>
          <w:b/>
          <w:i/>
          <w:lang w:val="en-US" w:eastAsia="ko-KR"/>
        </w:rPr>
        <w:t>.</w:t>
      </w:r>
    </w:p>
    <w:p w14:paraId="1146B4E0" w14:textId="19868B9C" w:rsidR="005F7CC3" w:rsidRDefault="005F7CC3" w:rsidP="005F7CC3">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2: When </w:t>
      </w:r>
      <w:r w:rsidR="00C5254B">
        <w:rPr>
          <w:rFonts w:ascii="Arial" w:eastAsia="맑은 고딕" w:hAnsi="Arial" w:cs="Arial"/>
          <w:b/>
          <w:lang w:val="en-US" w:eastAsia="ko-KR"/>
        </w:rPr>
        <w:t xml:space="preserve">the </w:t>
      </w:r>
      <w:r>
        <w:rPr>
          <w:rFonts w:ascii="Arial" w:eastAsia="맑은 고딕" w:hAnsi="Arial" w:cs="Arial"/>
          <w:b/>
          <w:lang w:val="en-US" w:eastAsia="ko-KR"/>
        </w:rPr>
        <w:t>distance/time threshold is configured with the value of ‘0’,</w:t>
      </w:r>
      <w:r w:rsidRPr="004B4C47">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6724B6">
        <w:rPr>
          <w:rFonts w:ascii="Arial" w:eastAsia="맑은 고딕" w:hAnsi="Arial" w:cs="Arial"/>
          <w:b/>
          <w:lang w:val="en-US" w:eastAsia="ko-KR"/>
        </w:rPr>
        <w:t>UE trigge</w:t>
      </w:r>
      <w:r>
        <w:rPr>
          <w:rFonts w:ascii="Arial" w:eastAsia="맑은 고딕" w:hAnsi="Arial" w:cs="Arial"/>
          <w:b/>
          <w:lang w:val="en-US" w:eastAsia="ko-KR"/>
        </w:rPr>
        <w:t>rs flightpath update indication if there is any change in waypoint/timestamp information.</w:t>
      </w:r>
    </w:p>
    <w:p w14:paraId="6A950CAE" w14:textId="77777777" w:rsidR="005F7CC3" w:rsidRPr="006724B6" w:rsidRDefault="005F7CC3" w:rsidP="005F7CC3">
      <w:pPr>
        <w:rPr>
          <w:rFonts w:ascii="Arial" w:eastAsia="맑은 고딕" w:hAnsi="Arial" w:cs="Arial"/>
          <w:b/>
          <w:lang w:val="en-US" w:eastAsia="ko-KR"/>
        </w:rPr>
      </w:pPr>
      <w:r w:rsidRPr="006724B6">
        <w:rPr>
          <w:rFonts w:ascii="Arial" w:eastAsia="맑은 고딕" w:hAnsi="Arial" w:cs="Arial"/>
          <w:b/>
          <w:lang w:val="en-US" w:eastAsia="ko-KR"/>
        </w:rPr>
        <w:t xml:space="preserve">Proposal 3: When </w:t>
      </w:r>
      <w:r w:rsidRPr="006724B6">
        <w:rPr>
          <w:rFonts w:ascii="Arial" w:eastAsia="맑은 고딕" w:hAnsi="Arial" w:cs="Arial"/>
          <w:b/>
          <w:i/>
          <w:lang w:val="en-US" w:eastAsia="ko-KR"/>
        </w:rPr>
        <w:t>UAV-Config-r18</w:t>
      </w:r>
      <w:r w:rsidRPr="006724B6">
        <w:rPr>
          <w:rFonts w:ascii="Arial" w:eastAsia="맑은 고딕" w:hAnsi="Arial" w:cs="Arial"/>
          <w:b/>
          <w:lang w:val="en-US" w:eastAsia="ko-KR"/>
        </w:rPr>
        <w:t xml:space="preserve"> (the IE including the distance/time threshold) is released or not configured, the UE is not configured to indicate flight path update.</w:t>
      </w:r>
    </w:p>
    <w:p w14:paraId="30CB1E47" w14:textId="77777777" w:rsidR="005F7CC3" w:rsidRDefault="005F7CC3" w:rsidP="005F7CC3">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4: </w:t>
      </w:r>
      <w:r w:rsidRPr="006724B6">
        <w:rPr>
          <w:rFonts w:ascii="Arial" w:eastAsia="맑은 고딕" w:hAnsi="Arial" w:cs="Arial"/>
          <w:b/>
          <w:lang w:val="en-US" w:eastAsia="ko-KR"/>
        </w:rPr>
        <w:t xml:space="preserve">When </w:t>
      </w:r>
      <w:r w:rsidRPr="00E60E43">
        <w:rPr>
          <w:rFonts w:ascii="Arial" w:eastAsia="맑은 고딕" w:hAnsi="Arial" w:cs="Arial"/>
          <w:b/>
          <w:i/>
          <w:lang w:val="en-US" w:eastAsia="ko-KR"/>
        </w:rPr>
        <w:t>UAV-Config-r18</w:t>
      </w:r>
      <w:r w:rsidRPr="006724B6">
        <w:rPr>
          <w:rFonts w:ascii="Arial" w:eastAsia="맑은 고딕" w:hAnsi="Arial" w:cs="Arial"/>
          <w:b/>
          <w:lang w:val="en-US" w:eastAsia="ko-KR"/>
        </w:rPr>
        <w:t xml:space="preserve"> is setup but neither the distance nor the time threshold is configured</w:t>
      </w:r>
      <w:r>
        <w:rPr>
          <w:rFonts w:ascii="Arial" w:eastAsia="맑은 고딕" w:hAnsi="Arial" w:cs="Arial"/>
          <w:b/>
          <w:lang w:val="en-US" w:eastAsia="ko-KR"/>
        </w:rPr>
        <w:t xml:space="preserve">, it is up to UE implementation </w:t>
      </w:r>
      <w:r w:rsidRPr="006724B6">
        <w:rPr>
          <w:rFonts w:ascii="Arial" w:eastAsia="맑은 고딕" w:hAnsi="Arial" w:cs="Arial"/>
          <w:b/>
          <w:lang w:val="en-US" w:eastAsia="ko-KR"/>
        </w:rPr>
        <w:t>whether to trigger flightpath update indication when updated flight path information is available.</w:t>
      </w:r>
    </w:p>
    <w:p w14:paraId="2B26FA18" w14:textId="77777777" w:rsidR="005F7CC3" w:rsidRDefault="005F7CC3" w:rsidP="005F7CC3">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5: RAN2 to introduce a new UE capability parameter </w:t>
      </w:r>
      <w:r w:rsidRPr="00896ABA">
        <w:rPr>
          <w:rFonts w:ascii="Arial" w:eastAsia="맑은 고딕" w:hAnsi="Arial" w:cs="Arial"/>
          <w:b/>
          <w:lang w:val="en-US" w:eastAsia="ko-KR"/>
        </w:rPr>
        <w:t xml:space="preserve">(i.e. </w:t>
      </w:r>
      <w:r w:rsidRPr="00896ABA">
        <w:rPr>
          <w:rFonts w:ascii="Arial" w:eastAsia="맑은 고딕" w:hAnsi="Arial" w:cs="Arial"/>
          <w:b/>
          <w:i/>
          <w:lang w:val="en-US" w:eastAsia="ko-KR"/>
        </w:rPr>
        <w:t>flightPathPlan-r18</w:t>
      </w:r>
      <w:r w:rsidRPr="00896ABA">
        <w:rPr>
          <w:rFonts w:ascii="Arial" w:eastAsia="맑은 고딕" w:hAnsi="Arial" w:cs="Arial"/>
          <w:b/>
          <w:lang w:val="en-US" w:eastAsia="ko-KR"/>
        </w:rPr>
        <w:t>)</w:t>
      </w:r>
      <w:r>
        <w:rPr>
          <w:rFonts w:ascii="Arial" w:eastAsia="맑은 고딕" w:hAnsi="Arial" w:cs="Arial"/>
          <w:b/>
          <w:lang w:val="en-US" w:eastAsia="ko-KR"/>
        </w:rPr>
        <w:t xml:space="preserve"> to indicate whether UE supports the flight path plan reporting in NR.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5F7CC3" w:rsidRPr="00BE555F" w14:paraId="2BCE324C" w14:textId="77777777" w:rsidTr="006D7B9B">
        <w:trPr>
          <w:cantSplit/>
        </w:trPr>
        <w:tc>
          <w:tcPr>
            <w:tcW w:w="6945" w:type="dxa"/>
          </w:tcPr>
          <w:p w14:paraId="11552970" w14:textId="77777777" w:rsidR="005F7CC3" w:rsidRPr="00BE555F" w:rsidRDefault="005F7CC3" w:rsidP="006D7B9B">
            <w:pPr>
              <w:pStyle w:val="TAH"/>
              <w:rPr>
                <w:rFonts w:cs="Arial"/>
                <w:szCs w:val="18"/>
              </w:rPr>
            </w:pPr>
            <w:r w:rsidRPr="00BE555F">
              <w:rPr>
                <w:rFonts w:cs="Arial"/>
                <w:szCs w:val="18"/>
              </w:rPr>
              <w:t>Definitions for parameters</w:t>
            </w:r>
          </w:p>
        </w:tc>
        <w:tc>
          <w:tcPr>
            <w:tcW w:w="710" w:type="dxa"/>
          </w:tcPr>
          <w:p w14:paraId="0B236271" w14:textId="77777777" w:rsidR="005F7CC3" w:rsidRPr="00BE555F" w:rsidRDefault="005F7CC3" w:rsidP="006D7B9B">
            <w:pPr>
              <w:pStyle w:val="TAH"/>
              <w:rPr>
                <w:rFonts w:cs="Arial"/>
                <w:szCs w:val="18"/>
              </w:rPr>
            </w:pPr>
            <w:r w:rsidRPr="00BE555F">
              <w:rPr>
                <w:rFonts w:cs="Arial"/>
                <w:szCs w:val="18"/>
              </w:rPr>
              <w:t>Per</w:t>
            </w:r>
          </w:p>
        </w:tc>
        <w:tc>
          <w:tcPr>
            <w:tcW w:w="567" w:type="dxa"/>
          </w:tcPr>
          <w:p w14:paraId="678437BB" w14:textId="77777777" w:rsidR="005F7CC3" w:rsidRPr="00BE555F" w:rsidRDefault="005F7CC3" w:rsidP="006D7B9B">
            <w:pPr>
              <w:pStyle w:val="TAH"/>
              <w:rPr>
                <w:rFonts w:cs="Arial"/>
                <w:szCs w:val="18"/>
              </w:rPr>
            </w:pPr>
            <w:r w:rsidRPr="00BE555F">
              <w:rPr>
                <w:rFonts w:cs="Arial"/>
                <w:szCs w:val="18"/>
              </w:rPr>
              <w:t>M</w:t>
            </w:r>
          </w:p>
        </w:tc>
        <w:tc>
          <w:tcPr>
            <w:tcW w:w="709" w:type="dxa"/>
          </w:tcPr>
          <w:p w14:paraId="565AE0FE" w14:textId="77777777" w:rsidR="005F7CC3" w:rsidRPr="00BE555F" w:rsidRDefault="005F7CC3" w:rsidP="006D7B9B">
            <w:pPr>
              <w:pStyle w:val="TAH"/>
              <w:rPr>
                <w:rFonts w:cs="Arial"/>
                <w:szCs w:val="18"/>
              </w:rPr>
            </w:pPr>
            <w:r w:rsidRPr="00BE555F">
              <w:rPr>
                <w:rFonts w:cs="Arial"/>
                <w:szCs w:val="18"/>
              </w:rPr>
              <w:t>FDD-TDD DIFF</w:t>
            </w:r>
          </w:p>
        </w:tc>
        <w:tc>
          <w:tcPr>
            <w:tcW w:w="708" w:type="dxa"/>
          </w:tcPr>
          <w:p w14:paraId="777644DD" w14:textId="77777777" w:rsidR="005F7CC3" w:rsidRPr="00BE555F" w:rsidRDefault="005F7CC3" w:rsidP="006D7B9B">
            <w:pPr>
              <w:keepNext/>
              <w:keepLines/>
              <w:spacing w:after="0"/>
              <w:jc w:val="center"/>
              <w:rPr>
                <w:rFonts w:ascii="Arial" w:hAnsi="Arial"/>
                <w:b/>
                <w:sz w:val="18"/>
              </w:rPr>
            </w:pPr>
            <w:r w:rsidRPr="00BE555F">
              <w:rPr>
                <w:rFonts w:ascii="Arial" w:hAnsi="Arial"/>
                <w:b/>
                <w:sz w:val="18"/>
              </w:rPr>
              <w:t>FR1-FR2</w:t>
            </w:r>
          </w:p>
          <w:p w14:paraId="0F3CD543" w14:textId="77777777" w:rsidR="005F7CC3" w:rsidRPr="00BE555F" w:rsidRDefault="005F7CC3" w:rsidP="006D7B9B">
            <w:pPr>
              <w:pStyle w:val="TAH"/>
              <w:rPr>
                <w:rFonts w:cs="Arial"/>
                <w:szCs w:val="18"/>
              </w:rPr>
            </w:pPr>
            <w:r w:rsidRPr="00BE555F">
              <w:t>DIFF</w:t>
            </w:r>
          </w:p>
        </w:tc>
      </w:tr>
      <w:tr w:rsidR="005F7CC3" w:rsidRPr="00BE555F" w14:paraId="2AC6D38F" w14:textId="77777777" w:rsidTr="006D7B9B">
        <w:trPr>
          <w:cantSplit/>
          <w:tblHeader/>
        </w:trPr>
        <w:tc>
          <w:tcPr>
            <w:tcW w:w="6945" w:type="dxa"/>
          </w:tcPr>
          <w:p w14:paraId="206C67FA" w14:textId="77777777" w:rsidR="005F7CC3" w:rsidRPr="00BE555F" w:rsidRDefault="005F7CC3" w:rsidP="006D7B9B">
            <w:pPr>
              <w:pStyle w:val="TAL"/>
              <w:rPr>
                <w:b/>
                <w:i/>
              </w:rPr>
            </w:pPr>
            <w:r w:rsidRPr="00896ABA">
              <w:rPr>
                <w:rFonts w:eastAsia="맑은 고딕" w:cs="Arial"/>
                <w:b/>
                <w:i/>
                <w:lang w:val="en-US" w:eastAsia="ko-KR"/>
              </w:rPr>
              <w:t>flightPathPlan-r18</w:t>
            </w:r>
          </w:p>
          <w:p w14:paraId="79DD978A" w14:textId="77777777" w:rsidR="005F7CC3" w:rsidRPr="00BE555F" w:rsidRDefault="005F7CC3" w:rsidP="006D7B9B">
            <w:pPr>
              <w:pStyle w:val="TAL"/>
              <w:rPr>
                <w:rFonts w:cs="Arial"/>
                <w:szCs w:val="18"/>
              </w:rPr>
            </w:pPr>
            <w:r w:rsidRPr="00BE555F">
              <w:t xml:space="preserve">Indicates </w:t>
            </w:r>
            <w:r w:rsidRPr="00110FC7">
              <w:t xml:space="preserve">whether the UE supports reporting of the flight path plan </w:t>
            </w:r>
            <w:r w:rsidRPr="00BE555F">
              <w:t>as specified in TS 38.331 [9].</w:t>
            </w:r>
          </w:p>
        </w:tc>
        <w:tc>
          <w:tcPr>
            <w:tcW w:w="710" w:type="dxa"/>
          </w:tcPr>
          <w:p w14:paraId="450B9267" w14:textId="77777777" w:rsidR="005F7CC3" w:rsidRPr="00BE555F" w:rsidRDefault="005F7CC3" w:rsidP="006D7B9B">
            <w:pPr>
              <w:pStyle w:val="TAL"/>
              <w:jc w:val="center"/>
              <w:rPr>
                <w:rFonts w:cs="Arial"/>
                <w:szCs w:val="18"/>
              </w:rPr>
            </w:pPr>
            <w:r w:rsidRPr="00BE555F">
              <w:t>UE</w:t>
            </w:r>
          </w:p>
        </w:tc>
        <w:tc>
          <w:tcPr>
            <w:tcW w:w="567" w:type="dxa"/>
          </w:tcPr>
          <w:p w14:paraId="67FC4A43" w14:textId="77777777" w:rsidR="005F7CC3" w:rsidRPr="00BE555F" w:rsidRDefault="005F7CC3" w:rsidP="006D7B9B">
            <w:pPr>
              <w:pStyle w:val="TAL"/>
              <w:jc w:val="center"/>
              <w:rPr>
                <w:rFonts w:cs="Arial"/>
                <w:szCs w:val="18"/>
              </w:rPr>
            </w:pPr>
            <w:r>
              <w:t>No</w:t>
            </w:r>
          </w:p>
        </w:tc>
        <w:tc>
          <w:tcPr>
            <w:tcW w:w="709" w:type="dxa"/>
          </w:tcPr>
          <w:p w14:paraId="54B9EC2B" w14:textId="77777777" w:rsidR="005F7CC3" w:rsidRPr="00BE555F" w:rsidRDefault="005F7CC3" w:rsidP="006D7B9B">
            <w:pPr>
              <w:pStyle w:val="TAL"/>
              <w:jc w:val="center"/>
              <w:rPr>
                <w:rFonts w:cs="Arial"/>
                <w:szCs w:val="18"/>
              </w:rPr>
            </w:pPr>
            <w:r w:rsidRPr="00BE555F">
              <w:t>No</w:t>
            </w:r>
          </w:p>
        </w:tc>
        <w:tc>
          <w:tcPr>
            <w:tcW w:w="708" w:type="dxa"/>
          </w:tcPr>
          <w:p w14:paraId="7BA602D0" w14:textId="77777777" w:rsidR="005F7CC3" w:rsidRPr="00BE555F" w:rsidRDefault="005F7CC3" w:rsidP="006D7B9B">
            <w:pPr>
              <w:pStyle w:val="TAL"/>
              <w:jc w:val="center"/>
            </w:pPr>
            <w:r w:rsidRPr="00BE555F">
              <w:t>No</w:t>
            </w:r>
          </w:p>
        </w:tc>
      </w:tr>
    </w:tbl>
    <w:p w14:paraId="58062455" w14:textId="6F4BE1A8" w:rsidR="005F7CC3" w:rsidRDefault="005F7CC3" w:rsidP="005F7CC3">
      <w:pPr>
        <w:rPr>
          <w:rFonts w:ascii="Arial" w:eastAsia="맑은 고딕" w:hAnsi="Arial" w:cs="Arial"/>
          <w:b/>
          <w:lang w:val="en-US" w:eastAsia="ko-KR"/>
        </w:rPr>
      </w:pPr>
      <w:r>
        <w:rPr>
          <w:rFonts w:ascii="Arial" w:eastAsia="맑은 고딕" w:hAnsi="Arial" w:cs="Arial"/>
          <w:b/>
          <w:lang w:val="en-US" w:eastAsia="ko-KR"/>
        </w:rPr>
        <w:br/>
      </w:r>
      <w:r w:rsidRPr="004B4C47">
        <w:rPr>
          <w:rFonts w:ascii="Arial" w:eastAsia="맑은 고딕" w:hAnsi="Arial" w:cs="Arial"/>
          <w:b/>
          <w:lang w:val="en-US" w:eastAsia="ko-KR"/>
        </w:rPr>
        <w:t>Propos</w:t>
      </w:r>
      <w:r>
        <w:rPr>
          <w:rFonts w:ascii="Arial" w:eastAsia="맑은 고딕" w:hAnsi="Arial" w:cs="Arial"/>
          <w:b/>
          <w:lang w:val="en-US" w:eastAsia="ko-KR"/>
        </w:rPr>
        <w:t xml:space="preserve">al 6: RAN2 to introduce a new UE capability parameter </w:t>
      </w:r>
      <w:r w:rsidRPr="00896ABA">
        <w:rPr>
          <w:rFonts w:ascii="Arial" w:eastAsia="맑은 고딕" w:hAnsi="Arial" w:cs="Arial"/>
          <w:b/>
          <w:lang w:val="en-US" w:eastAsia="ko-KR"/>
        </w:rPr>
        <w:t xml:space="preserve">(i.e. </w:t>
      </w:r>
      <w:r>
        <w:rPr>
          <w:rFonts w:ascii="Arial" w:eastAsia="맑은 고딕" w:hAnsi="Arial" w:cs="Arial"/>
          <w:b/>
          <w:i/>
          <w:lang w:val="en-US" w:eastAsia="ko-KR"/>
        </w:rPr>
        <w:t>flightPathIndication</w:t>
      </w:r>
      <w:r w:rsidRPr="00896ABA">
        <w:rPr>
          <w:rFonts w:ascii="Arial" w:eastAsia="맑은 고딕" w:hAnsi="Arial" w:cs="Arial"/>
          <w:b/>
          <w:i/>
          <w:lang w:val="en-US" w:eastAsia="ko-KR"/>
        </w:rPr>
        <w:t>-r18</w:t>
      </w:r>
      <w:r w:rsidRPr="00896ABA">
        <w:rPr>
          <w:rFonts w:ascii="Arial" w:eastAsia="맑은 고딕" w:hAnsi="Arial" w:cs="Arial"/>
          <w:b/>
          <w:lang w:val="en-US" w:eastAsia="ko-KR"/>
        </w:rPr>
        <w:t>)</w:t>
      </w:r>
      <w:r>
        <w:rPr>
          <w:rFonts w:ascii="Arial" w:eastAsia="맑은 고딕" w:hAnsi="Arial" w:cs="Arial"/>
          <w:b/>
          <w:lang w:val="en-US" w:eastAsia="ko-KR"/>
        </w:rPr>
        <w:t xml:space="preserve"> to indicate whether UE supports </w:t>
      </w:r>
      <w:r w:rsidRPr="00E60E43">
        <w:rPr>
          <w:rFonts w:ascii="Arial" w:eastAsia="맑은 고딕" w:hAnsi="Arial" w:cs="Arial"/>
          <w:b/>
          <w:lang w:val="en-US" w:eastAsia="ko-KR"/>
        </w:rPr>
        <w:t>flight path availability indication via UAI</w:t>
      </w:r>
      <w:r>
        <w:rPr>
          <w:rFonts w:ascii="Arial" w:eastAsia="맑은 고딕" w:hAnsi="Arial" w:cs="Arial"/>
          <w:b/>
          <w:lang w:val="en-US" w:eastAsia="ko-KR"/>
        </w:rPr>
        <w:t>. The parameter can be defined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5F7CC3" w:rsidRPr="00BE555F" w14:paraId="7671CDDA" w14:textId="77777777" w:rsidTr="006D7B9B">
        <w:trPr>
          <w:cantSplit/>
        </w:trPr>
        <w:tc>
          <w:tcPr>
            <w:tcW w:w="6945" w:type="dxa"/>
          </w:tcPr>
          <w:p w14:paraId="7EACB727" w14:textId="77777777" w:rsidR="005F7CC3" w:rsidRPr="00BE555F" w:rsidRDefault="005F7CC3" w:rsidP="006D7B9B">
            <w:pPr>
              <w:pStyle w:val="TAH"/>
              <w:rPr>
                <w:rFonts w:cs="Arial"/>
                <w:szCs w:val="18"/>
              </w:rPr>
            </w:pPr>
            <w:r w:rsidRPr="00BE555F">
              <w:rPr>
                <w:rFonts w:cs="Arial"/>
                <w:szCs w:val="18"/>
              </w:rPr>
              <w:t>Definitions for parameters</w:t>
            </w:r>
          </w:p>
        </w:tc>
        <w:tc>
          <w:tcPr>
            <w:tcW w:w="710" w:type="dxa"/>
          </w:tcPr>
          <w:p w14:paraId="42FB510C" w14:textId="77777777" w:rsidR="005F7CC3" w:rsidRPr="00BE555F" w:rsidRDefault="005F7CC3" w:rsidP="006D7B9B">
            <w:pPr>
              <w:pStyle w:val="TAH"/>
              <w:rPr>
                <w:rFonts w:cs="Arial"/>
                <w:szCs w:val="18"/>
              </w:rPr>
            </w:pPr>
            <w:r w:rsidRPr="00BE555F">
              <w:rPr>
                <w:rFonts w:cs="Arial"/>
                <w:szCs w:val="18"/>
              </w:rPr>
              <w:t>Per</w:t>
            </w:r>
          </w:p>
        </w:tc>
        <w:tc>
          <w:tcPr>
            <w:tcW w:w="567" w:type="dxa"/>
          </w:tcPr>
          <w:p w14:paraId="3E611931" w14:textId="77777777" w:rsidR="005F7CC3" w:rsidRPr="00BE555F" w:rsidRDefault="005F7CC3" w:rsidP="006D7B9B">
            <w:pPr>
              <w:pStyle w:val="TAH"/>
              <w:rPr>
                <w:rFonts w:cs="Arial"/>
                <w:szCs w:val="18"/>
              </w:rPr>
            </w:pPr>
            <w:r w:rsidRPr="00BE555F">
              <w:rPr>
                <w:rFonts w:cs="Arial"/>
                <w:szCs w:val="18"/>
              </w:rPr>
              <w:t>M</w:t>
            </w:r>
          </w:p>
        </w:tc>
        <w:tc>
          <w:tcPr>
            <w:tcW w:w="709" w:type="dxa"/>
          </w:tcPr>
          <w:p w14:paraId="2E1052DB" w14:textId="77777777" w:rsidR="005F7CC3" w:rsidRPr="00BE555F" w:rsidRDefault="005F7CC3" w:rsidP="006D7B9B">
            <w:pPr>
              <w:pStyle w:val="TAH"/>
              <w:rPr>
                <w:rFonts w:cs="Arial"/>
                <w:szCs w:val="18"/>
              </w:rPr>
            </w:pPr>
            <w:r w:rsidRPr="00BE555F">
              <w:rPr>
                <w:rFonts w:cs="Arial"/>
                <w:szCs w:val="18"/>
              </w:rPr>
              <w:t>FDD-TDD DIFF</w:t>
            </w:r>
          </w:p>
        </w:tc>
        <w:tc>
          <w:tcPr>
            <w:tcW w:w="708" w:type="dxa"/>
          </w:tcPr>
          <w:p w14:paraId="43475E2C" w14:textId="77777777" w:rsidR="005F7CC3" w:rsidRPr="00BE555F" w:rsidRDefault="005F7CC3" w:rsidP="006D7B9B">
            <w:pPr>
              <w:keepNext/>
              <w:keepLines/>
              <w:spacing w:after="0"/>
              <w:jc w:val="center"/>
              <w:rPr>
                <w:rFonts w:ascii="Arial" w:hAnsi="Arial"/>
                <w:b/>
                <w:sz w:val="18"/>
              </w:rPr>
            </w:pPr>
            <w:r w:rsidRPr="00BE555F">
              <w:rPr>
                <w:rFonts w:ascii="Arial" w:hAnsi="Arial"/>
                <w:b/>
                <w:sz w:val="18"/>
              </w:rPr>
              <w:t>FR1-FR2</w:t>
            </w:r>
          </w:p>
          <w:p w14:paraId="23F483D2" w14:textId="77777777" w:rsidR="005F7CC3" w:rsidRPr="00BE555F" w:rsidRDefault="005F7CC3" w:rsidP="006D7B9B">
            <w:pPr>
              <w:pStyle w:val="TAH"/>
              <w:rPr>
                <w:rFonts w:cs="Arial"/>
                <w:szCs w:val="18"/>
              </w:rPr>
            </w:pPr>
            <w:r w:rsidRPr="00BE555F">
              <w:t>DIFF</w:t>
            </w:r>
          </w:p>
        </w:tc>
      </w:tr>
      <w:tr w:rsidR="005F7CC3" w:rsidRPr="00BE555F" w14:paraId="75EC5E95" w14:textId="77777777" w:rsidTr="006D7B9B">
        <w:trPr>
          <w:cantSplit/>
          <w:tblHeader/>
        </w:trPr>
        <w:tc>
          <w:tcPr>
            <w:tcW w:w="6945" w:type="dxa"/>
          </w:tcPr>
          <w:p w14:paraId="06F317BD" w14:textId="77777777" w:rsidR="005F7CC3" w:rsidRPr="00BE555F" w:rsidRDefault="005F7CC3" w:rsidP="006D7B9B">
            <w:pPr>
              <w:pStyle w:val="TAL"/>
              <w:rPr>
                <w:b/>
                <w:i/>
              </w:rPr>
            </w:pPr>
            <w:r>
              <w:rPr>
                <w:rFonts w:eastAsia="맑은 고딕" w:cs="Arial"/>
                <w:b/>
                <w:i/>
                <w:lang w:val="en-US" w:eastAsia="ko-KR"/>
              </w:rPr>
              <w:t>flightPathIndication</w:t>
            </w:r>
            <w:r w:rsidRPr="00896ABA">
              <w:rPr>
                <w:rFonts w:eastAsia="맑은 고딕" w:cs="Arial"/>
                <w:b/>
                <w:i/>
                <w:lang w:val="en-US" w:eastAsia="ko-KR"/>
              </w:rPr>
              <w:t>-r18</w:t>
            </w:r>
          </w:p>
          <w:p w14:paraId="36E264BC" w14:textId="77777777" w:rsidR="005F7CC3" w:rsidRDefault="005F7CC3" w:rsidP="006D7B9B">
            <w:pPr>
              <w:pStyle w:val="TAL"/>
            </w:pPr>
            <w:r w:rsidRPr="00BE555F">
              <w:t xml:space="preserve">Indicates </w:t>
            </w:r>
            <w:r w:rsidRPr="00110FC7">
              <w:t>whether the UE supports r</w:t>
            </w:r>
            <w:r>
              <w:t xml:space="preserve">eporting of the flight path availability via </w:t>
            </w:r>
            <w:proofErr w:type="spellStart"/>
            <w:r w:rsidRPr="00E60E43">
              <w:rPr>
                <w:i/>
              </w:rPr>
              <w:t>UEAssistanceInformation</w:t>
            </w:r>
            <w:proofErr w:type="spellEnd"/>
            <w:r w:rsidRPr="00110FC7">
              <w:t xml:space="preserve"> </w:t>
            </w:r>
            <w:r w:rsidRPr="00BE555F">
              <w:t>as specified in TS 38.331 [9].</w:t>
            </w:r>
            <w:r>
              <w:t xml:space="preserve"> </w:t>
            </w:r>
          </w:p>
          <w:p w14:paraId="263F472E" w14:textId="77777777" w:rsidR="005F7CC3" w:rsidRDefault="005F7CC3" w:rsidP="006D7B9B">
            <w:pPr>
              <w:pStyle w:val="TAL"/>
            </w:pPr>
          </w:p>
          <w:p w14:paraId="649A831B" w14:textId="77777777" w:rsidR="005F7CC3" w:rsidRPr="00BE555F" w:rsidRDefault="005F7CC3" w:rsidP="006D7B9B">
            <w:pPr>
              <w:pStyle w:val="TAL"/>
              <w:rPr>
                <w:rFonts w:cs="Arial"/>
                <w:szCs w:val="18"/>
              </w:rPr>
            </w:pPr>
            <w:r>
              <w:t xml:space="preserve">A UE supporting this feature shall also indicate support of </w:t>
            </w:r>
            <w:r w:rsidRPr="00E60E43">
              <w:t>flightPathPlan-r18</w:t>
            </w:r>
            <w:r>
              <w:t>.</w:t>
            </w:r>
          </w:p>
        </w:tc>
        <w:tc>
          <w:tcPr>
            <w:tcW w:w="710" w:type="dxa"/>
          </w:tcPr>
          <w:p w14:paraId="16A48305" w14:textId="77777777" w:rsidR="005F7CC3" w:rsidRPr="00BE555F" w:rsidRDefault="005F7CC3" w:rsidP="006D7B9B">
            <w:pPr>
              <w:pStyle w:val="TAL"/>
              <w:jc w:val="center"/>
              <w:rPr>
                <w:rFonts w:cs="Arial"/>
                <w:szCs w:val="18"/>
              </w:rPr>
            </w:pPr>
            <w:r w:rsidRPr="00BE555F">
              <w:t>UE</w:t>
            </w:r>
          </w:p>
        </w:tc>
        <w:tc>
          <w:tcPr>
            <w:tcW w:w="567" w:type="dxa"/>
          </w:tcPr>
          <w:p w14:paraId="404312FC" w14:textId="77777777" w:rsidR="005F7CC3" w:rsidRPr="00BE555F" w:rsidRDefault="005F7CC3" w:rsidP="006D7B9B">
            <w:pPr>
              <w:pStyle w:val="TAL"/>
              <w:jc w:val="center"/>
              <w:rPr>
                <w:rFonts w:cs="Arial"/>
                <w:szCs w:val="18"/>
              </w:rPr>
            </w:pPr>
            <w:r>
              <w:t>No</w:t>
            </w:r>
          </w:p>
        </w:tc>
        <w:tc>
          <w:tcPr>
            <w:tcW w:w="709" w:type="dxa"/>
          </w:tcPr>
          <w:p w14:paraId="683C21EA" w14:textId="77777777" w:rsidR="005F7CC3" w:rsidRPr="00BE555F" w:rsidRDefault="005F7CC3" w:rsidP="006D7B9B">
            <w:pPr>
              <w:pStyle w:val="TAL"/>
              <w:jc w:val="center"/>
              <w:rPr>
                <w:rFonts w:cs="Arial"/>
                <w:szCs w:val="18"/>
              </w:rPr>
            </w:pPr>
            <w:r w:rsidRPr="00BE555F">
              <w:t>No</w:t>
            </w:r>
          </w:p>
        </w:tc>
        <w:tc>
          <w:tcPr>
            <w:tcW w:w="708" w:type="dxa"/>
          </w:tcPr>
          <w:p w14:paraId="65EDFC13" w14:textId="77777777" w:rsidR="005F7CC3" w:rsidRPr="00BE555F" w:rsidRDefault="005F7CC3" w:rsidP="006D7B9B">
            <w:pPr>
              <w:pStyle w:val="TAL"/>
              <w:jc w:val="center"/>
            </w:pPr>
            <w:r w:rsidRPr="00BE555F">
              <w:t>No</w:t>
            </w:r>
          </w:p>
        </w:tc>
      </w:tr>
    </w:tbl>
    <w:p w14:paraId="71706DC6" w14:textId="77777777" w:rsidR="005F7CC3" w:rsidRDefault="005F7CC3" w:rsidP="005F7CC3">
      <w:pPr>
        <w:rPr>
          <w:rFonts w:ascii="Arial" w:eastAsia="맑은 고딕" w:hAnsi="Arial" w:cs="Arial"/>
          <w:lang w:val="en-US" w:eastAsia="ko-KR"/>
        </w:rPr>
      </w:pPr>
      <w:bookmarkStart w:id="20" w:name="_GoBack"/>
      <w:bookmarkEnd w:id="20"/>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364F8FB5" w14:textId="41EE36C8" w:rsidR="00892013" w:rsidRDefault="00892013" w:rsidP="00892013">
      <w:pPr>
        <w:pStyle w:val="af0"/>
        <w:numPr>
          <w:ilvl w:val="0"/>
          <w:numId w:val="5"/>
        </w:numPr>
        <w:contextualSpacing w:val="0"/>
        <w:jc w:val="both"/>
        <w:textAlignment w:val="auto"/>
        <w:rPr>
          <w:rFonts w:eastAsiaTheme="minorEastAsia"/>
          <w:lang w:eastAsia="ko-KR"/>
        </w:rPr>
      </w:pPr>
      <w:r w:rsidRPr="00892013">
        <w:rPr>
          <w:rFonts w:eastAsiaTheme="minorEastAsia"/>
          <w:lang w:eastAsia="ko-KR"/>
        </w:rPr>
        <w:t>R2-2309611</w:t>
      </w:r>
      <w:r>
        <w:rPr>
          <w:rFonts w:eastAsiaTheme="minorEastAsia"/>
          <w:lang w:eastAsia="ko-KR"/>
        </w:rPr>
        <w:t>, “</w:t>
      </w:r>
      <w:r w:rsidRPr="00892013">
        <w:rPr>
          <w:rFonts w:eastAsiaTheme="minorEastAsia"/>
          <w:lang w:eastAsia="ko-KR"/>
        </w:rPr>
        <w:t>RRC Running CR (Introduction of Aerial Support)</w:t>
      </w:r>
      <w:r>
        <w:rPr>
          <w:rFonts w:eastAsiaTheme="minorEastAsia"/>
          <w:lang w:eastAsia="ko-KR"/>
        </w:rPr>
        <w:t xml:space="preserve">”, </w:t>
      </w:r>
      <w:r w:rsidRPr="00892013">
        <w:rPr>
          <w:rFonts w:eastAsiaTheme="minorEastAsia"/>
          <w:lang w:eastAsia="ko-KR"/>
        </w:rPr>
        <w:t>Qualcomm Incorporated</w:t>
      </w:r>
      <w:r>
        <w:rPr>
          <w:rFonts w:eastAsiaTheme="minorEastAsia"/>
          <w:lang w:eastAsia="ko-KR"/>
        </w:rPr>
        <w:t>.</w:t>
      </w:r>
    </w:p>
    <w:p w14:paraId="69DDC6B5" w14:textId="0981E8E1" w:rsidR="00E947EA" w:rsidRDefault="004B5FE7" w:rsidP="00892013">
      <w:pPr>
        <w:pStyle w:val="af0"/>
        <w:numPr>
          <w:ilvl w:val="0"/>
          <w:numId w:val="5"/>
        </w:numPr>
        <w:contextualSpacing w:val="0"/>
        <w:jc w:val="both"/>
        <w:textAlignment w:val="auto"/>
        <w:rPr>
          <w:rFonts w:eastAsiaTheme="minorEastAsia"/>
          <w:lang w:eastAsia="ko-KR"/>
        </w:rPr>
      </w:pPr>
      <w:r w:rsidRPr="004B5FE7">
        <w:rPr>
          <w:rFonts w:eastAsiaTheme="minorEastAsia"/>
          <w:lang w:eastAsia="ko-KR"/>
        </w:rPr>
        <w:t>3GPP</w:t>
      </w:r>
      <w:r>
        <w:rPr>
          <w:rFonts w:eastAsiaTheme="minorEastAsia"/>
          <w:lang w:eastAsia="ko-KR"/>
        </w:rPr>
        <w:t xml:space="preserve"> </w:t>
      </w:r>
      <w:r w:rsidR="00892013">
        <w:rPr>
          <w:rFonts w:eastAsiaTheme="minorEastAsia"/>
          <w:lang w:eastAsia="ko-KR"/>
        </w:rPr>
        <w:t>TS 36.306</w:t>
      </w:r>
      <w:r w:rsidRPr="004B5FE7">
        <w:rPr>
          <w:rFonts w:eastAsiaTheme="minorEastAsia"/>
          <w:lang w:eastAsia="ko-KR"/>
        </w:rPr>
        <w:t xml:space="preserve"> v</w:t>
      </w:r>
      <w:r>
        <w:rPr>
          <w:rFonts w:eastAsiaTheme="minorEastAsia"/>
          <w:lang w:eastAsia="ko-KR"/>
        </w:rPr>
        <w:t>17.</w:t>
      </w:r>
      <w:r w:rsidR="00892013">
        <w:rPr>
          <w:rFonts w:eastAsiaTheme="minorEastAsia"/>
          <w:lang w:eastAsia="ko-KR"/>
        </w:rPr>
        <w:t>4.0, “</w:t>
      </w:r>
      <w:r w:rsidR="00892013" w:rsidRPr="00892013">
        <w:rPr>
          <w:rFonts w:eastAsiaTheme="minorEastAsia"/>
          <w:lang w:eastAsia="ko-KR"/>
        </w:rPr>
        <w:t>User Equipment (UE) radio access capabilities</w:t>
      </w:r>
      <w:r w:rsidR="00892013">
        <w:rPr>
          <w:rFonts w:eastAsiaTheme="minorEastAsia"/>
          <w:lang w:eastAsia="ko-KR"/>
        </w:rPr>
        <w:t>”</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8F0C7" w14:textId="77777777" w:rsidR="00591DA1" w:rsidRDefault="00591DA1">
      <w:pPr>
        <w:spacing w:after="0"/>
      </w:pPr>
      <w:r>
        <w:separator/>
      </w:r>
    </w:p>
  </w:endnote>
  <w:endnote w:type="continuationSeparator" w:id="0">
    <w:p w14:paraId="1676EEDB" w14:textId="77777777" w:rsidR="00591DA1" w:rsidRDefault="00591DA1">
      <w:pPr>
        <w:spacing w:after="0"/>
      </w:pPr>
      <w:r>
        <w:continuationSeparator/>
      </w:r>
    </w:p>
  </w:endnote>
  <w:endnote w:type="continuationNotice" w:id="1">
    <w:p w14:paraId="42F2F155" w14:textId="77777777" w:rsidR="00591DA1" w:rsidRDefault="00591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15AA8" w14:textId="77777777" w:rsidR="00591DA1" w:rsidRDefault="00591DA1">
      <w:pPr>
        <w:spacing w:after="0"/>
      </w:pPr>
      <w:r>
        <w:separator/>
      </w:r>
    </w:p>
  </w:footnote>
  <w:footnote w:type="continuationSeparator" w:id="0">
    <w:p w14:paraId="4963CE38" w14:textId="77777777" w:rsidR="00591DA1" w:rsidRDefault="00591DA1">
      <w:pPr>
        <w:spacing w:after="0"/>
      </w:pPr>
      <w:r>
        <w:continuationSeparator/>
      </w:r>
    </w:p>
  </w:footnote>
  <w:footnote w:type="continuationNotice" w:id="1">
    <w:p w14:paraId="173EBA19" w14:textId="77777777" w:rsidR="00591DA1" w:rsidRDefault="00591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6"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8"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9"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3"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7"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6"/>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7"/>
  </w:num>
  <w:num w:numId="9">
    <w:abstractNumId w:val="0"/>
  </w:num>
  <w:num w:numId="10">
    <w:abstractNumId w:val="8"/>
  </w:num>
  <w:num w:numId="11">
    <w:abstractNumId w:val="17"/>
  </w:num>
  <w:num w:numId="12">
    <w:abstractNumId w:val="9"/>
  </w:num>
  <w:num w:numId="13">
    <w:abstractNumId w:val="3"/>
  </w:num>
  <w:num w:numId="14">
    <w:abstractNumId w:val="12"/>
  </w:num>
  <w:num w:numId="15">
    <w:abstractNumId w:val="4"/>
  </w:num>
  <w:num w:numId="16">
    <w:abstractNumId w:val="1"/>
  </w:num>
  <w:num w:numId="17">
    <w:abstractNumId w:val="15"/>
  </w:num>
  <w:num w:numId="18">
    <w:abstractNumId w:val="14"/>
  </w:num>
  <w:num w:numId="19">
    <w:abstractNumId w:val="2"/>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DA1"/>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9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54B"/>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0459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qFormat/>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DF0AAD5-DEA6-4A11-AB58-82D37F09E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1793</Words>
  <Characters>10225</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2023-09-28T10:42:00Z</dcterms:created>
  <dcterms:modified xsi:type="dcterms:W3CDTF">2023-09-28T10:42:00Z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